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74DCF05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67070">
        <w:t>7</w:t>
      </w:r>
      <w:r w:rsidRPr="00CE0424">
        <w:tab/>
      </w:r>
      <w:bookmarkStart w:id="0" w:name="_GoBack"/>
      <w:r w:rsidR="00750BD0" w:rsidRPr="00750BD0">
        <w:rPr>
          <w:sz w:val="32"/>
          <w:szCs w:val="32"/>
        </w:rPr>
        <w:t>R2-1910651</w:t>
      </w:r>
      <w:bookmarkEnd w:id="0"/>
    </w:p>
    <w:p w14:paraId="5B6644FB" w14:textId="7796A2CB" w:rsidR="00E90E49" w:rsidRPr="00CE0424" w:rsidRDefault="00967070" w:rsidP="00311702">
      <w:pPr>
        <w:pStyle w:val="3GPPHeader"/>
      </w:pPr>
      <w:r>
        <w:t>Prague, Czech Republic</w:t>
      </w:r>
      <w:r w:rsidR="00126758" w:rsidRPr="00126758">
        <w:t xml:space="preserve">, </w:t>
      </w:r>
      <w:r w:rsidR="000A0069">
        <w:t>26</w:t>
      </w:r>
      <w:r w:rsidR="000A0069" w:rsidRPr="000A0069">
        <w:rPr>
          <w:vertAlign w:val="superscript"/>
        </w:rPr>
        <w:t>th</w:t>
      </w:r>
      <w:r w:rsidR="000A0069">
        <w:t xml:space="preserve"> </w:t>
      </w:r>
      <w:r w:rsidR="00126758" w:rsidRPr="00126758">
        <w:t xml:space="preserve">– </w:t>
      </w:r>
      <w:r w:rsidR="000A0069">
        <w:t>30</w:t>
      </w:r>
      <w:r w:rsidR="000A0069" w:rsidRPr="000A0069">
        <w:rPr>
          <w:vertAlign w:val="superscript"/>
        </w:rPr>
        <w:t>th</w:t>
      </w:r>
      <w:r w:rsidR="000A0069">
        <w:t xml:space="preserve"> August</w:t>
      </w:r>
      <w:r w:rsidR="00126758" w:rsidRPr="00126758">
        <w:t xml:space="preserve"> 201</w:t>
      </w:r>
      <w:r w:rsidR="00126758">
        <w:t>9</w:t>
      </w:r>
    </w:p>
    <w:p w14:paraId="7D7146BE" w14:textId="77777777" w:rsidR="00E90E49" w:rsidRPr="00CE0424" w:rsidRDefault="00E90E49" w:rsidP="00357380">
      <w:pPr>
        <w:pStyle w:val="3GPPHeader"/>
      </w:pPr>
    </w:p>
    <w:p w14:paraId="7DB3E6FF" w14:textId="79960992" w:rsidR="00E90E49" w:rsidRPr="002F2154" w:rsidRDefault="00E90E49" w:rsidP="00311702">
      <w:pPr>
        <w:pStyle w:val="3GPPHeader"/>
        <w:rPr>
          <w:sz w:val="22"/>
          <w:szCs w:val="22"/>
          <w:lang w:val="en-US"/>
        </w:rPr>
      </w:pPr>
      <w:r w:rsidRPr="002F2154">
        <w:rPr>
          <w:sz w:val="22"/>
          <w:szCs w:val="22"/>
          <w:lang w:val="en-US"/>
        </w:rPr>
        <w:t>Agenda Item:</w:t>
      </w:r>
      <w:r w:rsidRPr="002F2154">
        <w:rPr>
          <w:sz w:val="22"/>
          <w:szCs w:val="22"/>
          <w:lang w:val="en-US"/>
        </w:rPr>
        <w:tab/>
      </w:r>
      <w:r w:rsidR="00DE2DD5" w:rsidRPr="002F2154">
        <w:rPr>
          <w:sz w:val="22"/>
          <w:szCs w:val="22"/>
          <w:lang w:val="en-US"/>
        </w:rPr>
        <w:t>11.8.2.3</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7642D319" w:rsidR="00E90E49" w:rsidRPr="00CE0424" w:rsidRDefault="003D3C45" w:rsidP="00311702">
      <w:pPr>
        <w:pStyle w:val="3GPPHeader"/>
        <w:rPr>
          <w:sz w:val="22"/>
          <w:szCs w:val="22"/>
        </w:rPr>
      </w:pPr>
      <w:r>
        <w:rPr>
          <w:sz w:val="22"/>
          <w:szCs w:val="22"/>
        </w:rPr>
        <w:t>Title:</w:t>
      </w:r>
      <w:r w:rsidR="00E90E49" w:rsidRPr="00CE0424">
        <w:rPr>
          <w:sz w:val="22"/>
          <w:szCs w:val="22"/>
        </w:rPr>
        <w:tab/>
      </w:r>
      <w:r w:rsidR="007C55CA">
        <w:rPr>
          <w:sz w:val="22"/>
          <w:szCs w:val="22"/>
        </w:rPr>
        <w:t>Discussion on posSI Scheduling</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E2DD5">
        <w:rPr>
          <w:sz w:val="22"/>
          <w:szCs w:val="22"/>
        </w:rPr>
        <w:t>Discussion, Decision</w:t>
      </w:r>
    </w:p>
    <w:p w14:paraId="70E32EB3" w14:textId="77777777" w:rsidR="00E90E49" w:rsidRPr="00CE0424" w:rsidRDefault="00E90E49" w:rsidP="00E90E49"/>
    <w:p w14:paraId="56838F13" w14:textId="70F77D1D" w:rsidR="00E90E49" w:rsidRPr="00CE0424" w:rsidRDefault="00230D18" w:rsidP="00CE0424">
      <w:pPr>
        <w:pStyle w:val="Heading1"/>
      </w:pPr>
      <w:r>
        <w:t>1</w:t>
      </w:r>
      <w:r>
        <w:tab/>
      </w:r>
      <w:r w:rsidR="00E90E49" w:rsidRPr="00CE0424">
        <w:t>Introduction</w:t>
      </w:r>
    </w:p>
    <w:p w14:paraId="6C5AA4CD" w14:textId="77777777" w:rsidR="0097689C" w:rsidRDefault="0097689C" w:rsidP="0097689C">
      <w:pPr>
        <w:pStyle w:val="BodyText"/>
      </w:pPr>
      <w:r>
        <w:t xml:space="preserve">System information broadcast of positioning assistance data was introduced in LTE in Rel. 15. The total number of SI messages needed to enable positioning assistance data broadcast depends on the scope of the positioning assistance data, but as discussed in Rel 15, there can be a considerable amount of SI messages needed  </w:t>
      </w:r>
    </w:p>
    <w:p w14:paraId="6C713299" w14:textId="77777777" w:rsidR="0097689C" w:rsidRPr="00CE0424" w:rsidRDefault="0097689C" w:rsidP="0097689C">
      <w:pPr>
        <w:pStyle w:val="BodyText"/>
      </w:pPr>
      <w:r>
        <w:t>The contribution aims to discuss the posSI scheduling schemes for NR.</w:t>
      </w:r>
    </w:p>
    <w:p w14:paraId="4DAF0799" w14:textId="77777777" w:rsidR="0097689C" w:rsidRDefault="0097689C" w:rsidP="0097689C">
      <w:pPr>
        <w:pStyle w:val="Heading1"/>
      </w:pPr>
      <w:bookmarkStart w:id="1" w:name="_Ref178064866"/>
      <w:r>
        <w:t>2</w:t>
      </w:r>
      <w:r>
        <w:tab/>
      </w:r>
      <w:r w:rsidRPr="00CE0424">
        <w:t>Discussion</w:t>
      </w:r>
      <w:bookmarkEnd w:id="1"/>
    </w:p>
    <w:p w14:paraId="4EC367B3" w14:textId="77777777" w:rsidR="0097689C" w:rsidRDefault="0097689C" w:rsidP="0097689C">
      <w:pPr>
        <w:pStyle w:val="BodyText"/>
      </w:pPr>
      <w:r>
        <w:t>In LTE, a separate scheduling information list for positioning SIBs (</w:t>
      </w:r>
      <w:r w:rsidRPr="002F011A">
        <w:rPr>
          <w:i/>
        </w:rPr>
        <w:t>posSchedulingInfo</w:t>
      </w:r>
      <w:r>
        <w:t>) was introduced in Rel.15 together with a generic positioning SIB (</w:t>
      </w:r>
      <w:r w:rsidRPr="002F011A">
        <w:rPr>
          <w:i/>
        </w:rPr>
        <w:t>SystemInformationBlockPos</w:t>
      </w:r>
      <w:r>
        <w:t xml:space="preserve">). The content of the SI messages with positionings SIB is described by meta data in the positioning scheduling information. For each pos SIB in the SI message, there is a defined pos SIB type, and currently 27 different pos SIB types are defined. Some of these can be provided per satellite system, which increases the number of possible number of posSIBType and satellite system combinations. </w:t>
      </w:r>
    </w:p>
    <w:p w14:paraId="396E262E" w14:textId="18185799" w:rsidR="0097689C" w:rsidRPr="00712DBE" w:rsidRDefault="0097689C" w:rsidP="0097689C">
      <w:pPr>
        <w:pStyle w:val="BodyText"/>
      </w:pPr>
      <w:r>
        <w:t>Some of the pos SIB types are small and several such pos SIB types will fit into one SI message, while some of the pos SIB types are large and needs to be segmented into several segments and carried by multiple SI messages per SI period. The total number of SI messages needed to enable positioning assistance data broadcast depends on the scope of the positioning assistance data, but as discussed in Rel 15, there can be a considerable amount of SI messages needed</w:t>
      </w:r>
      <w:r w:rsidR="00163AC5">
        <w:t>.</w:t>
      </w:r>
      <w:r>
        <w:t xml:space="preserve"> Therefore, there is also a need to support sufficient system information broadcast resources to accommodate the pos SI messages</w:t>
      </w:r>
    </w:p>
    <w:p w14:paraId="51BB789E" w14:textId="77777777" w:rsidR="0097689C" w:rsidRPr="004269C5" w:rsidRDefault="0097689C" w:rsidP="0097689C">
      <w:pPr>
        <w:rPr>
          <w:rFonts w:ascii="Arial" w:hAnsi="Arial" w:cs="Arial"/>
        </w:rPr>
      </w:pPr>
      <w:r w:rsidRPr="004269C5">
        <w:rPr>
          <w:rFonts w:ascii="Arial" w:hAnsi="Arial" w:cs="Arial"/>
        </w:rPr>
        <w:t>In LTE to avoid any scheduling collision of the legacy system SI and positioning SI, there is possibility to define an offset</w:t>
      </w:r>
      <w:r>
        <w:rPr>
          <w:rFonts w:ascii="Arial" w:hAnsi="Arial" w:cs="Arial"/>
        </w:rPr>
        <w:t xml:space="preserve"> of 80ms for the positioning SI messages</w:t>
      </w:r>
      <w:r w:rsidRPr="004269C5">
        <w:rPr>
          <w:rFonts w:ascii="Arial" w:hAnsi="Arial" w:cs="Arial"/>
        </w:rPr>
        <w:t xml:space="preserve">. As the LTE and NR legacy SI have same concept </w:t>
      </w:r>
      <w:r>
        <w:rPr>
          <w:rFonts w:ascii="Arial" w:hAnsi="Arial" w:cs="Arial"/>
        </w:rPr>
        <w:t>for</w:t>
      </w:r>
      <w:r w:rsidRPr="004269C5">
        <w:rPr>
          <w:rFonts w:ascii="Arial" w:hAnsi="Arial" w:cs="Arial"/>
        </w:rPr>
        <w:t xml:space="preserve"> acquiring an SI message, </w:t>
      </w:r>
      <w:r>
        <w:rPr>
          <w:rFonts w:ascii="Arial" w:hAnsi="Arial" w:cs="Arial"/>
        </w:rPr>
        <w:t xml:space="preserve">same </w:t>
      </w:r>
      <w:r w:rsidRPr="004269C5">
        <w:rPr>
          <w:rFonts w:ascii="Arial" w:hAnsi="Arial" w:cs="Arial"/>
        </w:rPr>
        <w:t>SI window and SI periodicity</w:t>
      </w:r>
      <w:r>
        <w:rPr>
          <w:rFonts w:ascii="Arial" w:hAnsi="Arial" w:cs="Arial"/>
        </w:rPr>
        <w:t xml:space="preserve"> configurations</w:t>
      </w:r>
      <w:r w:rsidRPr="004269C5">
        <w:rPr>
          <w:rFonts w:ascii="Arial" w:hAnsi="Arial" w:cs="Arial"/>
        </w:rPr>
        <w:t>. The NR numerology allows the similar configuration of 1ms as in LTE. Thus, the SI acquisition scheme defined for positioning SIB in LTE should be used in NR</w:t>
      </w:r>
      <w:r>
        <w:rPr>
          <w:rFonts w:ascii="Arial" w:hAnsi="Arial" w:cs="Arial"/>
        </w:rPr>
        <w:t xml:space="preserve"> as a baseline</w:t>
      </w:r>
      <w:r w:rsidRPr="004269C5">
        <w:rPr>
          <w:rFonts w:ascii="Arial" w:hAnsi="Arial" w:cs="Arial"/>
        </w:rPr>
        <w:t>.</w:t>
      </w:r>
    </w:p>
    <w:p w14:paraId="24B263B6" w14:textId="2A01FE49" w:rsidR="00274BA5" w:rsidRPr="004269C5" w:rsidRDefault="00274BA5" w:rsidP="00274BA5">
      <w:pPr>
        <w:pStyle w:val="Proposal"/>
        <w:rPr>
          <w:rFonts w:cs="Arial"/>
        </w:rPr>
      </w:pPr>
      <w:bookmarkStart w:id="2" w:name="_Toc16776124"/>
      <w:r w:rsidRPr="004269C5">
        <w:rPr>
          <w:rFonts w:cs="Arial"/>
        </w:rPr>
        <w:t>The SI acquisition scheme defined for positioning SIB in LTE is used in NR.</w:t>
      </w:r>
      <w:bookmarkEnd w:id="2"/>
    </w:p>
    <w:p w14:paraId="17694A36" w14:textId="460AD014" w:rsidR="00274BA5" w:rsidRDefault="00DB4E6B" w:rsidP="001F6432">
      <w:pPr>
        <w:jc w:val="both"/>
        <w:rPr>
          <w:rFonts w:ascii="Arial" w:hAnsi="Arial" w:cs="Arial"/>
        </w:rPr>
      </w:pPr>
      <w:r w:rsidRPr="004269C5">
        <w:rPr>
          <w:rFonts w:ascii="Arial" w:hAnsi="Arial" w:cs="Arial"/>
        </w:rPr>
        <w:t>Further, RAN2 needs to discuss any scheduling improvement that would be required</w:t>
      </w:r>
      <w:r>
        <w:rPr>
          <w:rFonts w:ascii="Arial" w:hAnsi="Arial" w:cs="Arial"/>
        </w:rPr>
        <w:t xml:space="preserve"> beyond what already has been agreed for LTE</w:t>
      </w:r>
      <w:r w:rsidRPr="004269C5">
        <w:rPr>
          <w:rFonts w:ascii="Arial" w:hAnsi="Arial" w:cs="Arial"/>
        </w:rPr>
        <w:t xml:space="preserve">. In order to support </w:t>
      </w:r>
      <w:r>
        <w:rPr>
          <w:rFonts w:ascii="Arial" w:hAnsi="Arial" w:cs="Arial"/>
        </w:rPr>
        <w:t xml:space="preserve">a </w:t>
      </w:r>
      <w:r w:rsidRPr="004269C5">
        <w:rPr>
          <w:rFonts w:ascii="Arial" w:hAnsi="Arial" w:cs="Arial"/>
        </w:rPr>
        <w:t>massive scale positioning solution, broadcast would play a prominent role in NR</w:t>
      </w:r>
      <w:r>
        <w:rPr>
          <w:rFonts w:ascii="Arial" w:hAnsi="Arial" w:cs="Arial"/>
        </w:rPr>
        <w:t xml:space="preserve"> for assistance data provisioning</w:t>
      </w:r>
      <w:r w:rsidR="003E53B6" w:rsidRPr="004269C5">
        <w:rPr>
          <w:rFonts w:ascii="Arial" w:hAnsi="Arial" w:cs="Arial"/>
        </w:rPr>
        <w:t>.</w:t>
      </w:r>
      <w:r w:rsidR="004269C5" w:rsidRPr="004269C5">
        <w:rPr>
          <w:rFonts w:ascii="Arial" w:hAnsi="Arial" w:cs="Arial"/>
        </w:rPr>
        <w:t xml:space="preserve"> When there are large number of users requiring positioning assistance data, </w:t>
      </w:r>
      <w:r w:rsidR="00286169">
        <w:rPr>
          <w:rFonts w:ascii="Arial" w:hAnsi="Arial" w:cs="Arial"/>
        </w:rPr>
        <w:t xml:space="preserve">broadcast of AD would be very crucial. There has been tremendous amount </w:t>
      </w:r>
      <w:r w:rsidR="00021234">
        <w:rPr>
          <w:rFonts w:ascii="Arial" w:hAnsi="Arial" w:cs="Arial"/>
        </w:rPr>
        <w:t>of posSIBs that have been now defined in NR for GNSS and OTDOA.</w:t>
      </w:r>
      <w:r w:rsidR="00B078E9">
        <w:rPr>
          <w:rFonts w:ascii="Arial" w:hAnsi="Arial" w:cs="Arial"/>
        </w:rPr>
        <w:t xml:space="preserve"> Over time, there will be </w:t>
      </w:r>
      <w:r w:rsidR="00D961D0">
        <w:rPr>
          <w:rFonts w:ascii="Arial" w:hAnsi="Arial" w:cs="Arial"/>
        </w:rPr>
        <w:t>multiple use cases</w:t>
      </w:r>
      <w:r w:rsidR="007B28BA">
        <w:rPr>
          <w:rFonts w:ascii="Arial" w:hAnsi="Arial" w:cs="Arial"/>
        </w:rPr>
        <w:t xml:space="preserve"> and thus multiple users</w:t>
      </w:r>
      <w:r w:rsidR="00D961D0">
        <w:rPr>
          <w:rFonts w:ascii="Arial" w:hAnsi="Arial" w:cs="Arial"/>
        </w:rPr>
        <w:t xml:space="preserve"> which would require the need of positioning</w:t>
      </w:r>
      <w:r w:rsidR="007B28BA">
        <w:rPr>
          <w:rFonts w:ascii="Arial" w:hAnsi="Arial" w:cs="Arial"/>
        </w:rPr>
        <w:t xml:space="preserve"> </w:t>
      </w:r>
      <w:r w:rsidR="00D961D0">
        <w:rPr>
          <w:rFonts w:ascii="Arial" w:hAnsi="Arial" w:cs="Arial"/>
        </w:rPr>
        <w:t xml:space="preserve">and GNSS and OTDOA would be a promising solution. </w:t>
      </w:r>
      <w:r w:rsidR="00B078E9">
        <w:rPr>
          <w:rFonts w:ascii="Arial" w:hAnsi="Arial" w:cs="Arial"/>
        </w:rPr>
        <w:t>As the solution would be dependent upon</w:t>
      </w:r>
      <w:r w:rsidR="00563E2C">
        <w:rPr>
          <w:rFonts w:ascii="Arial" w:hAnsi="Arial" w:cs="Arial"/>
        </w:rPr>
        <w:t xml:space="preserve"> broadcast it is essential there is no any resource crunch and </w:t>
      </w:r>
      <w:r w:rsidR="008D3AF0">
        <w:rPr>
          <w:rFonts w:ascii="Arial" w:hAnsi="Arial" w:cs="Arial"/>
        </w:rPr>
        <w:t>the available resource is utilized efficiently.</w:t>
      </w:r>
    </w:p>
    <w:p w14:paraId="1B1907A5" w14:textId="3140530F" w:rsidR="008D3AF0" w:rsidRDefault="008D3AF0" w:rsidP="00274BA5">
      <w:pPr>
        <w:rPr>
          <w:rFonts w:ascii="Arial" w:hAnsi="Arial" w:cs="Arial"/>
        </w:rPr>
      </w:pPr>
      <w:r>
        <w:rPr>
          <w:rFonts w:ascii="Arial" w:hAnsi="Arial" w:cs="Arial"/>
        </w:rPr>
        <w:t xml:space="preserve">[1] provides how the RTK data may have to be segmented. It can be seen that some of the posSIB would be fragmented into multiple segments where each segment </w:t>
      </w:r>
      <w:r w:rsidR="00E57D28">
        <w:rPr>
          <w:rFonts w:ascii="Arial" w:hAnsi="Arial" w:cs="Arial"/>
        </w:rPr>
        <w:t xml:space="preserve">would occupy a complete SI. RRC specification </w:t>
      </w:r>
      <w:r w:rsidR="00E57D28">
        <w:rPr>
          <w:rFonts w:ascii="Arial" w:hAnsi="Arial" w:cs="Arial"/>
        </w:rPr>
        <w:lastRenderedPageBreak/>
        <w:t xml:space="preserve">allows that an SI can be repeated multiple times during the SI Window. </w:t>
      </w:r>
      <w:r w:rsidR="00120D66">
        <w:rPr>
          <w:rFonts w:ascii="Arial" w:hAnsi="Arial" w:cs="Arial"/>
        </w:rPr>
        <w:t xml:space="preserve">For positioning as latency is </w:t>
      </w:r>
      <w:r w:rsidR="00D570DD">
        <w:rPr>
          <w:rFonts w:ascii="Arial" w:hAnsi="Arial" w:cs="Arial"/>
        </w:rPr>
        <w:t>deemed crucial, it would benefit if multiple segments of the same AD is sent over the same SI window.</w:t>
      </w:r>
      <w:r w:rsidR="000A13B5">
        <w:rPr>
          <w:rFonts w:ascii="Arial" w:hAnsi="Arial" w:cs="Arial"/>
        </w:rPr>
        <w:t xml:space="preserve"> This would </w:t>
      </w:r>
      <w:r w:rsidR="00513369" w:rsidRPr="002006F4">
        <w:rPr>
          <w:rFonts w:ascii="Arial" w:hAnsi="Arial" w:cs="Arial"/>
          <w:noProof/>
        </w:rPr>
        <mc:AlternateContent>
          <mc:Choice Requires="wpg">
            <w:drawing>
              <wp:anchor distT="0" distB="0" distL="114300" distR="114300" simplePos="0" relativeHeight="251658251" behindDoc="0" locked="0" layoutInCell="1" allowOverlap="1" wp14:anchorId="0354DA3D" wp14:editId="13DB5383">
                <wp:simplePos x="0" y="0"/>
                <wp:positionH relativeFrom="column">
                  <wp:posOffset>4362898</wp:posOffset>
                </wp:positionH>
                <wp:positionV relativeFrom="paragraph">
                  <wp:posOffset>519579</wp:posOffset>
                </wp:positionV>
                <wp:extent cx="2479638" cy="547982"/>
                <wp:effectExtent l="0" t="0" r="0" b="24130"/>
                <wp:wrapNone/>
                <wp:docPr id="33" name="Group 32">
                  <a:extLst xmlns:a="http://schemas.openxmlformats.org/drawingml/2006/main">
                    <a:ext uri="{FF2B5EF4-FFF2-40B4-BE49-F238E27FC236}">
                      <a16:creationId xmlns:a16="http://schemas.microsoft.com/office/drawing/2014/main" id="{285999FC-5025-4E82-973B-668211B118CB}"/>
                    </a:ext>
                  </a:extLst>
                </wp:docPr>
                <wp:cNvGraphicFramePr/>
                <a:graphic xmlns:a="http://schemas.openxmlformats.org/drawingml/2006/main">
                  <a:graphicData uri="http://schemas.microsoft.com/office/word/2010/wordprocessingGroup">
                    <wpg:wgp>
                      <wpg:cNvGrpSpPr/>
                      <wpg:grpSpPr>
                        <a:xfrm>
                          <a:off x="0" y="0"/>
                          <a:ext cx="2479638" cy="547982"/>
                          <a:chOff x="4822097" y="29216"/>
                          <a:chExt cx="2434724" cy="547982"/>
                        </a:xfrm>
                      </wpg:grpSpPr>
                      <wps:wsp>
                        <wps:cNvPr id="19" name="Freeform: Shape 19">
                          <a:extLst>
                            <a:ext uri="{FF2B5EF4-FFF2-40B4-BE49-F238E27FC236}">
                              <a16:creationId xmlns:a16="http://schemas.microsoft.com/office/drawing/2014/main" id="{84DF0492-647C-4918-B17C-236F6F55DF06}"/>
                            </a:ext>
                          </a:extLst>
                        </wps:cNvPr>
                        <wps:cNvSpPr/>
                        <wps:spPr>
                          <a:xfrm>
                            <a:off x="4822097" y="199749"/>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TextBox 34">
                          <a:extLst>
                            <a:ext uri="{FF2B5EF4-FFF2-40B4-BE49-F238E27FC236}">
                              <a16:creationId xmlns:a16="http://schemas.microsoft.com/office/drawing/2014/main" id="{10561F85-A652-4967-809C-926922F0AE26}"/>
                            </a:ext>
                          </a:extLst>
                        </wps:cNvPr>
                        <wps:cNvSpPr txBox="1"/>
                        <wps:spPr>
                          <a:xfrm>
                            <a:off x="5560101" y="29216"/>
                            <a:ext cx="1696720" cy="484505"/>
                          </a:xfrm>
                          <a:prstGeom prst="rect">
                            <a:avLst/>
                          </a:prstGeom>
                          <a:noFill/>
                        </wps:spPr>
                        <wps:txbx>
                          <w:txbxContent>
                            <w:p w14:paraId="143D8DFF" w14:textId="7787C289" w:rsidR="002006F4" w:rsidRPr="00513369" w:rsidRDefault="002006F4" w:rsidP="002006F4">
                              <w:pPr>
                                <w:rPr>
                                  <w:sz w:val="16"/>
                                  <w:szCs w:val="24"/>
                                </w:rPr>
                              </w:pPr>
                              <w:r w:rsidRPr="00513369">
                                <w:rPr>
                                  <w:rFonts w:asciiTheme="minorHAnsi" w:hAnsi="Calibri" w:cstheme="minorBidi"/>
                                  <w:color w:val="000000" w:themeColor="text1"/>
                                  <w:kern w:val="24"/>
                                  <w:sz w:val="22"/>
                                  <w:szCs w:val="36"/>
                                  <w:lang w:val="en-US"/>
                                </w:rPr>
                                <w:t>p</w:t>
                              </w:r>
                              <w:r w:rsidR="008162EE"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2</w:t>
                              </w:r>
                            </w:p>
                          </w:txbxContent>
                        </wps:txbx>
                        <wps:bodyPr wrap="square" rtlCol="0">
                          <a:noAutofit/>
                        </wps:bodyPr>
                      </wps:wsp>
                    </wpg:wgp>
                  </a:graphicData>
                </a:graphic>
                <wp14:sizeRelH relativeFrom="margin">
                  <wp14:pctWidth>0</wp14:pctWidth>
                </wp14:sizeRelH>
              </wp:anchor>
            </w:drawing>
          </mc:Choice>
          <mc:Fallback>
            <w:pict>
              <v:group w14:anchorId="0354DA3D" id="Group 32" o:spid="_x0000_s1026" style="position:absolute;margin-left:343.55pt;margin-top:40.9pt;width:195.25pt;height:43.15pt;z-index:251658251;mso-width-relative:margin" coordorigin="48220,292" coordsize="24347,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">
                <v:shape id="Freeform: Shape 19" o:spid="_x0000_s1027" style="position:absolute;left:48220;top:1997;width:6979;height:3774;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" path="m,377449c98258,246104,196516,114760,312821,52597,429126,-9566,563478,-2548,697831,4470e" filled="f" strokecolor="#1f3763 [1604]" strokeweight="1pt">
                  <v:stroke joinstyle="miter"/>
                  <v:path arrowok="t" o:connecttype="custom" o:connectlocs="0,377449;312821,52597;697831,4470" o:connectangles="0,0,0"/>
                </v:shape>
                <v:shapetype id="_x0000_t202" coordsize="21600,21600" o:spt="202" path="m,l,21600r21600,l21600,xe">
                  <v:stroke joinstyle="miter"/>
                  <v:path gradientshapeok="t" o:connecttype="rect"/>
                </v:shapetype>
                <v:shape id="TextBox 34" o:spid="_x0000_s1028" type="#_x0000_t202" style="position:absolute;left:55601;top:292;width:1696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43D8DFF" w14:textId="7787C289" w:rsidR="002006F4" w:rsidRPr="00513369" w:rsidRDefault="002006F4" w:rsidP="002006F4">
                        <w:pPr>
                          <w:rPr>
                            <w:sz w:val="16"/>
                            <w:szCs w:val="24"/>
                          </w:rPr>
                        </w:pPr>
                        <w:r w:rsidRPr="00513369">
                          <w:rPr>
                            <w:rFonts w:asciiTheme="minorHAnsi" w:hAnsi="Calibri" w:cstheme="minorBidi"/>
                            <w:color w:val="000000" w:themeColor="text1"/>
                            <w:kern w:val="24"/>
                            <w:sz w:val="22"/>
                            <w:szCs w:val="36"/>
                            <w:lang w:val="en-US"/>
                          </w:rPr>
                          <w:t>p</w:t>
                        </w:r>
                        <w:r w:rsidR="008162EE"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2</w:t>
                        </w:r>
                      </w:p>
                    </w:txbxContent>
                  </v:textbox>
                </v:shape>
              </v:group>
            </w:pict>
          </mc:Fallback>
        </mc:AlternateContent>
      </w:r>
      <w:r w:rsidR="000A13B5">
        <w:rPr>
          <w:rFonts w:ascii="Arial" w:hAnsi="Arial" w:cs="Arial"/>
        </w:rPr>
        <w:t>lead to a efficient resource utilization.</w:t>
      </w:r>
    </w:p>
    <w:p w14:paraId="73FA3B64" w14:textId="1C277857" w:rsidR="002006F4" w:rsidRDefault="002006F4" w:rsidP="00274BA5">
      <w:pPr>
        <w:rPr>
          <w:rFonts w:ascii="Arial" w:hAnsi="Arial" w:cs="Arial"/>
        </w:rPr>
      </w:pPr>
      <w:r w:rsidRPr="002006F4">
        <w:rPr>
          <w:rFonts w:ascii="Arial" w:hAnsi="Arial" w:cs="Arial"/>
          <w:noProof/>
        </w:rPr>
        <mc:AlternateContent>
          <mc:Choice Requires="wps">
            <w:drawing>
              <wp:anchor distT="0" distB="0" distL="114300" distR="114300" simplePos="0" relativeHeight="251658240" behindDoc="0" locked="0" layoutInCell="1" allowOverlap="1" wp14:anchorId="7EF54FB7" wp14:editId="2F6F27C5">
                <wp:simplePos x="0" y="0"/>
                <wp:positionH relativeFrom="column">
                  <wp:posOffset>0</wp:posOffset>
                </wp:positionH>
                <wp:positionV relativeFrom="paragraph">
                  <wp:posOffset>558800</wp:posOffset>
                </wp:positionV>
                <wp:extent cx="1155031" cy="541421"/>
                <wp:effectExtent l="0" t="0" r="26670" b="11430"/>
                <wp:wrapNone/>
                <wp:docPr id="3" name="Rectangle 2">
                  <a:extLst xmlns:a="http://schemas.openxmlformats.org/drawingml/2006/main">
                    <a:ext uri="{FF2B5EF4-FFF2-40B4-BE49-F238E27FC236}">
                      <a16:creationId xmlns:a16="http://schemas.microsoft.com/office/drawing/2014/main" id="{AEC7EE2D-0C9F-4151-8E80-472119E1F765}"/>
                    </a:ext>
                  </a:extLst>
                </wp:docPr>
                <wp:cNvGraphicFramePr/>
                <a:graphic xmlns:a="http://schemas.openxmlformats.org/drawingml/2006/main">
                  <a:graphicData uri="http://schemas.microsoft.com/office/word/2010/wordprocessingShape">
                    <wps:wsp>
                      <wps:cNvSpPr/>
                      <wps:spPr>
                        <a:xfrm>
                          <a:off x="0" y="0"/>
                          <a:ext cx="1155031" cy="54142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D6FCB1D" id="Rectangle 2" o:spid="_x0000_s1026" style="position:absolute;margin-left:0;margin-top:44pt;width:90.95pt;height:42.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" filled="f" strokecolor="black [3213]" strokeweight="1pt">
                <v:stroke dashstyle="dash"/>
              </v:rect>
            </w:pict>
          </mc:Fallback>
        </mc:AlternateContent>
      </w:r>
      <w:r w:rsidRPr="002006F4">
        <w:rPr>
          <w:rFonts w:ascii="Arial" w:hAnsi="Arial" w:cs="Arial"/>
          <w:noProof/>
        </w:rPr>
        <mc:AlternateContent>
          <mc:Choice Requires="wps">
            <w:drawing>
              <wp:anchor distT="0" distB="0" distL="114300" distR="114300" simplePos="0" relativeHeight="251658242" behindDoc="0" locked="0" layoutInCell="1" allowOverlap="1" wp14:anchorId="7A4F332D" wp14:editId="15AB9B4D">
                <wp:simplePos x="0" y="0"/>
                <wp:positionH relativeFrom="column">
                  <wp:posOffset>-528955</wp:posOffset>
                </wp:positionH>
                <wp:positionV relativeFrom="paragraph">
                  <wp:posOffset>1176655</wp:posOffset>
                </wp:positionV>
                <wp:extent cx="8013032" cy="0"/>
                <wp:effectExtent l="0" t="76200" r="26670" b="95250"/>
                <wp:wrapNone/>
                <wp:docPr id="6" name="Straight Arrow Connector 5">
                  <a:extLst xmlns:a="http://schemas.openxmlformats.org/drawingml/2006/main">
                    <a:ext uri="{FF2B5EF4-FFF2-40B4-BE49-F238E27FC236}">
                      <a16:creationId xmlns:a16="http://schemas.microsoft.com/office/drawing/2014/main" id="{0300929B-591D-42CE-9985-41156835F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13032"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34298E" id="_x0000_t32" coordsize="21600,21600" o:spt="32" o:oned="t" path="m,l21600,21600e" filled="f">
                <v:path arrowok="t" fillok="f" o:connecttype="none"/>
                <o:lock v:ext="edit" shapetype="t"/>
              </v:shapetype>
              <v:shape id="Straight Arrow Connector 5" o:spid="_x0000_s1026" type="#_x0000_t32" style="position:absolute;margin-left:-41.65pt;margin-top:92.65pt;width:630.95pt;height:0;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" strokecolor="black [3213]" strokeweight="1pt">
                <v:stroke endarrow="block" joinstyle="miter"/>
                <o:lock v:ext="edit" shapetype="f"/>
              </v:shape>
            </w:pict>
          </mc:Fallback>
        </mc:AlternateContent>
      </w:r>
      <w:r w:rsidRPr="002006F4">
        <w:rPr>
          <w:rFonts w:ascii="Arial" w:hAnsi="Arial" w:cs="Arial"/>
          <w:noProof/>
        </w:rPr>
        <mc:AlternateContent>
          <mc:Choice Requires="wps">
            <w:drawing>
              <wp:anchor distT="0" distB="0" distL="114300" distR="114300" simplePos="0" relativeHeight="251658243" behindDoc="0" locked="0" layoutInCell="1" allowOverlap="1" wp14:anchorId="6C696EA0" wp14:editId="23C5ECA8">
                <wp:simplePos x="0" y="0"/>
                <wp:positionH relativeFrom="column">
                  <wp:posOffset>0</wp:posOffset>
                </wp:positionH>
                <wp:positionV relativeFrom="paragraph">
                  <wp:posOffset>1682115</wp:posOffset>
                </wp:positionV>
                <wp:extent cx="4399547" cy="0"/>
                <wp:effectExtent l="38100" t="76200" r="20320" b="95250"/>
                <wp:wrapNone/>
                <wp:docPr id="9" name="Straight Arrow Connector 8">
                  <a:extLst xmlns:a="http://schemas.openxmlformats.org/drawingml/2006/main">
                    <a:ext uri="{FF2B5EF4-FFF2-40B4-BE49-F238E27FC236}">
                      <a16:creationId xmlns:a16="http://schemas.microsoft.com/office/drawing/2014/main" id="{B8944D10-FDD4-44CF-A0F9-573BF290535E}"/>
                    </a:ext>
                  </a:extLst>
                </wp:docPr>
                <wp:cNvGraphicFramePr/>
                <a:graphic xmlns:a="http://schemas.openxmlformats.org/drawingml/2006/main">
                  <a:graphicData uri="http://schemas.microsoft.com/office/word/2010/wordprocessingShape">
                    <wps:wsp>
                      <wps:cNvCnPr/>
                      <wps:spPr>
                        <a:xfrm>
                          <a:off x="0" y="0"/>
                          <a:ext cx="439954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341F04" id="Straight Arrow Connector 8" o:spid="_x0000_s1026" type="#_x0000_t32" style="position:absolute;margin-left:0;margin-top:132.45pt;width:346.4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" strokecolor="black [3213]" strokeweight=".5pt">
                <v:stroke startarrow="block" endarrow="block" joinstyle="miter"/>
              </v:shape>
            </w:pict>
          </mc:Fallback>
        </mc:AlternateContent>
      </w:r>
      <w:r w:rsidRPr="002006F4">
        <w:rPr>
          <w:rFonts w:ascii="Arial" w:hAnsi="Arial" w:cs="Arial"/>
          <w:noProof/>
        </w:rPr>
        <mc:AlternateContent>
          <mc:Choice Requires="wps">
            <w:drawing>
              <wp:anchor distT="0" distB="0" distL="114300" distR="114300" simplePos="0" relativeHeight="251658244" behindDoc="0" locked="0" layoutInCell="1" allowOverlap="1" wp14:anchorId="7B14BEAC" wp14:editId="65E3BDED">
                <wp:simplePos x="0" y="0"/>
                <wp:positionH relativeFrom="column">
                  <wp:posOffset>0</wp:posOffset>
                </wp:positionH>
                <wp:positionV relativeFrom="paragraph">
                  <wp:posOffset>1353185</wp:posOffset>
                </wp:positionV>
                <wp:extent cx="1155031" cy="0"/>
                <wp:effectExtent l="38100" t="76200" r="26670" b="95250"/>
                <wp:wrapNone/>
                <wp:docPr id="10" name="Straight Arrow Connector 9">
                  <a:extLst xmlns:a="http://schemas.openxmlformats.org/drawingml/2006/main">
                    <a:ext uri="{FF2B5EF4-FFF2-40B4-BE49-F238E27FC236}">
                      <a16:creationId xmlns:a16="http://schemas.microsoft.com/office/drawing/2014/main" id="{A8BFD818-A01A-4AB4-803F-657837885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5031"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8B267E" id="Straight Arrow Connector 9" o:spid="_x0000_s1026" type="#_x0000_t32" style="position:absolute;margin-left:0;margin-top:106.55pt;width:90.9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" strokecolor="black [3213]" strokeweight=".5pt">
                <v:stroke startarrow="block" endarrow="block" joinstyle="miter"/>
                <o:lock v:ext="edit" shapetype="f"/>
              </v:shape>
            </w:pict>
          </mc:Fallback>
        </mc:AlternateContent>
      </w:r>
      <w:r w:rsidRPr="002006F4">
        <w:rPr>
          <w:rFonts w:ascii="Arial" w:hAnsi="Arial" w:cs="Arial"/>
          <w:noProof/>
        </w:rPr>
        <mc:AlternateContent>
          <mc:Choice Requires="wps">
            <w:drawing>
              <wp:anchor distT="0" distB="0" distL="114300" distR="114300" simplePos="0" relativeHeight="251658246" behindDoc="0" locked="0" layoutInCell="1" allowOverlap="1" wp14:anchorId="136CD707" wp14:editId="551151C5">
                <wp:simplePos x="0" y="0"/>
                <wp:positionH relativeFrom="column">
                  <wp:posOffset>1699895</wp:posOffset>
                </wp:positionH>
                <wp:positionV relativeFrom="paragraph">
                  <wp:posOffset>1668145</wp:posOffset>
                </wp:positionV>
                <wp:extent cx="736099" cy="276999"/>
                <wp:effectExtent l="0" t="0" r="0" b="0"/>
                <wp:wrapNone/>
                <wp:docPr id="13" name="TextBox 12">
                  <a:extLst xmlns:a="http://schemas.openxmlformats.org/drawingml/2006/main">
                    <a:ext uri="{FF2B5EF4-FFF2-40B4-BE49-F238E27FC236}">
                      <a16:creationId xmlns:a16="http://schemas.microsoft.com/office/drawing/2014/main" id="{D8887018-74C8-4298-AE39-23FA57F49AC5}"/>
                    </a:ext>
                  </a:extLst>
                </wp:docPr>
                <wp:cNvGraphicFramePr/>
                <a:graphic xmlns:a="http://schemas.openxmlformats.org/drawingml/2006/main">
                  <a:graphicData uri="http://schemas.microsoft.com/office/word/2010/wordprocessingShape">
                    <wps:wsp>
                      <wps:cNvSpPr txBox="1"/>
                      <wps:spPr>
                        <a:xfrm>
                          <a:off x="0" y="0"/>
                          <a:ext cx="736099" cy="276999"/>
                        </a:xfrm>
                        <a:prstGeom prst="rect">
                          <a:avLst/>
                        </a:prstGeom>
                        <a:noFill/>
                      </wps:spPr>
                      <wps:txbx>
                        <w:txbxContent>
                          <w:p w14:paraId="22ABB9AA" w14:textId="77777777" w:rsidR="002006F4" w:rsidRDefault="002006F4" w:rsidP="002006F4">
                            <w:pPr>
                              <w:rPr>
                                <w:sz w:val="24"/>
                                <w:szCs w:val="24"/>
                              </w:rPr>
                            </w:pPr>
                            <w:r>
                              <w:rPr>
                                <w:rFonts w:asciiTheme="minorHAnsi" w:hAnsi="Calibri" w:cstheme="minorBidi"/>
                                <w:color w:val="000000" w:themeColor="text1"/>
                                <w:kern w:val="24"/>
                                <w:lang w:val="en-US"/>
                              </w:rPr>
                              <w:t>SI period</w:t>
                            </w:r>
                          </w:p>
                        </w:txbxContent>
                      </wps:txbx>
                      <wps:bodyPr wrap="none" rtlCol="0">
                        <a:spAutoFit/>
                      </wps:bodyPr>
                    </wps:wsp>
                  </a:graphicData>
                </a:graphic>
              </wp:anchor>
            </w:drawing>
          </mc:Choice>
          <mc:Fallback>
            <w:pict>
              <v:shape w14:anchorId="136CD707" id="TextBox 12" o:spid="_x0000_s1029" type="#_x0000_t202" style="position:absolute;margin-left:133.85pt;margin-top:131.35pt;width:57.95pt;height:21.8pt;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" filled="f" stroked="f">
                <v:textbox style="mso-fit-shape-to-text:t">
                  <w:txbxContent>
                    <w:p w14:paraId="22ABB9AA" w14:textId="77777777" w:rsidR="002006F4" w:rsidRDefault="002006F4" w:rsidP="002006F4">
                      <w:pPr>
                        <w:rPr>
                          <w:sz w:val="24"/>
                          <w:szCs w:val="24"/>
                        </w:rPr>
                      </w:pPr>
                      <w:r>
                        <w:rPr>
                          <w:rFonts w:asciiTheme="minorHAnsi" w:hAnsi="Calibri" w:cstheme="minorBidi"/>
                          <w:color w:val="000000" w:themeColor="text1"/>
                          <w:kern w:val="24"/>
                          <w:lang w:val="en-US"/>
                        </w:rPr>
                        <w:t>SI period</w:t>
                      </w:r>
                    </w:p>
                  </w:txbxContent>
                </v:textbox>
              </v:shape>
            </w:pict>
          </mc:Fallback>
        </mc:AlternateContent>
      </w:r>
      <w:r w:rsidRPr="002006F4">
        <w:rPr>
          <w:rFonts w:ascii="Arial" w:hAnsi="Arial" w:cs="Arial"/>
          <w:noProof/>
        </w:rPr>
        <mc:AlternateContent>
          <mc:Choice Requires="wps">
            <w:drawing>
              <wp:anchor distT="0" distB="0" distL="114300" distR="114300" simplePos="0" relativeHeight="251658247" behindDoc="0" locked="0" layoutInCell="1" allowOverlap="1" wp14:anchorId="7E4EB9E4" wp14:editId="2D3E4D3A">
                <wp:simplePos x="0" y="0"/>
                <wp:positionH relativeFrom="column">
                  <wp:posOffset>163830</wp:posOffset>
                </wp:positionH>
                <wp:positionV relativeFrom="paragraph">
                  <wp:posOffset>558800</wp:posOffset>
                </wp:positionV>
                <wp:extent cx="208910" cy="541420"/>
                <wp:effectExtent l="0" t="0" r="20320" b="11430"/>
                <wp:wrapNone/>
                <wp:docPr id="14" name="Rectangle 13">
                  <a:extLst xmlns:a="http://schemas.openxmlformats.org/drawingml/2006/main">
                    <a:ext uri="{FF2B5EF4-FFF2-40B4-BE49-F238E27FC236}">
                      <a16:creationId xmlns:a16="http://schemas.microsoft.com/office/drawing/2014/main" id="{E250C988-3CAC-471F-A542-820AB70F53A6}"/>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09AD0D5" id="Rectangle 13" o:spid="_x0000_s1026" style="position:absolute;margin-left:12.9pt;margin-top:44pt;width:16.45pt;height:42.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" fillcolor="#777" strokecolor="#1f3763 [1604]" strokeweight="1pt"/>
            </w:pict>
          </mc:Fallback>
        </mc:AlternateContent>
      </w:r>
      <w:r w:rsidRPr="002006F4">
        <w:rPr>
          <w:rFonts w:ascii="Arial" w:hAnsi="Arial" w:cs="Arial"/>
          <w:noProof/>
        </w:rPr>
        <mc:AlternateContent>
          <mc:Choice Requires="wps">
            <w:drawing>
              <wp:anchor distT="0" distB="0" distL="114300" distR="114300" simplePos="0" relativeHeight="251658249" behindDoc="0" locked="0" layoutInCell="1" allowOverlap="1" wp14:anchorId="3E30B8DD" wp14:editId="7B1DCE13">
                <wp:simplePos x="0" y="0"/>
                <wp:positionH relativeFrom="column">
                  <wp:posOffset>6977380</wp:posOffset>
                </wp:positionH>
                <wp:positionV relativeFrom="paragraph">
                  <wp:posOffset>1214755</wp:posOffset>
                </wp:positionV>
                <wp:extent cx="471604" cy="276999"/>
                <wp:effectExtent l="0" t="0" r="0" b="0"/>
                <wp:wrapNone/>
                <wp:docPr id="16" name="TextBox 15">
                  <a:extLst xmlns:a="http://schemas.openxmlformats.org/drawingml/2006/main">
                    <a:ext uri="{FF2B5EF4-FFF2-40B4-BE49-F238E27FC236}">
                      <a16:creationId xmlns:a16="http://schemas.microsoft.com/office/drawing/2014/main" id="{0E376BF9-9F2D-48AB-9EB8-89FC09AC4B21}"/>
                    </a:ext>
                  </a:extLst>
                </wp:docPr>
                <wp:cNvGraphicFramePr/>
                <a:graphic xmlns:a="http://schemas.openxmlformats.org/drawingml/2006/main">
                  <a:graphicData uri="http://schemas.microsoft.com/office/word/2010/wordprocessingShape">
                    <wps:wsp>
                      <wps:cNvSpPr txBox="1"/>
                      <wps:spPr>
                        <a:xfrm>
                          <a:off x="0" y="0"/>
                          <a:ext cx="471604" cy="276999"/>
                        </a:xfrm>
                        <a:prstGeom prst="rect">
                          <a:avLst/>
                        </a:prstGeom>
                        <a:noFill/>
                      </wps:spPr>
                      <wps:txbx>
                        <w:txbxContent>
                          <w:p w14:paraId="30FE6F7F" w14:textId="77777777" w:rsidR="002006F4" w:rsidRDefault="002006F4" w:rsidP="002006F4">
                            <w:pPr>
                              <w:rPr>
                                <w:sz w:val="24"/>
                                <w:szCs w:val="24"/>
                              </w:rPr>
                            </w:pPr>
                            <w:r>
                              <w:rPr>
                                <w:rFonts w:asciiTheme="minorHAnsi" w:hAnsi="Calibri" w:cstheme="minorBidi"/>
                                <w:color w:val="000000" w:themeColor="text1"/>
                                <w:kern w:val="24"/>
                                <w:lang w:val="en-US"/>
                              </w:rPr>
                              <w:t>time</w:t>
                            </w:r>
                          </w:p>
                        </w:txbxContent>
                      </wps:txbx>
                      <wps:bodyPr wrap="none" rtlCol="0">
                        <a:spAutoFit/>
                      </wps:bodyPr>
                    </wps:wsp>
                  </a:graphicData>
                </a:graphic>
              </wp:anchor>
            </w:drawing>
          </mc:Choice>
          <mc:Fallback>
            <w:pict>
              <v:shape w14:anchorId="3E30B8DD" id="TextBox 15" o:spid="_x0000_s1030" type="#_x0000_t202" style="position:absolute;margin-left:549.4pt;margin-top:95.65pt;width:37.15pt;height:21.8pt;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" filled="f" stroked="f">
                <v:textbox style="mso-fit-shape-to-text:t">
                  <w:txbxContent>
                    <w:p w14:paraId="30FE6F7F" w14:textId="77777777" w:rsidR="002006F4" w:rsidRDefault="002006F4" w:rsidP="002006F4">
                      <w:pPr>
                        <w:rPr>
                          <w:sz w:val="24"/>
                          <w:szCs w:val="24"/>
                        </w:rPr>
                      </w:pPr>
                      <w:r>
                        <w:rPr>
                          <w:rFonts w:asciiTheme="minorHAnsi" w:hAnsi="Calibri" w:cstheme="minorBidi"/>
                          <w:color w:val="000000" w:themeColor="text1"/>
                          <w:kern w:val="24"/>
                          <w:lang w:val="en-US"/>
                        </w:rPr>
                        <w:t>time</w:t>
                      </w:r>
                    </w:p>
                  </w:txbxContent>
                </v:textbox>
              </v:shape>
            </w:pict>
          </mc:Fallback>
        </mc:AlternateContent>
      </w:r>
      <w:r w:rsidRPr="002006F4">
        <w:rPr>
          <w:rFonts w:ascii="Arial" w:hAnsi="Arial" w:cs="Arial"/>
          <w:noProof/>
        </w:rPr>
        <mc:AlternateContent>
          <mc:Choice Requires="wpg">
            <w:drawing>
              <wp:anchor distT="0" distB="0" distL="114300" distR="114300" simplePos="0" relativeHeight="251658250" behindDoc="0" locked="0" layoutInCell="1" allowOverlap="1" wp14:anchorId="5FCD22E5" wp14:editId="6A84B3E8">
                <wp:simplePos x="0" y="0"/>
                <wp:positionH relativeFrom="column">
                  <wp:posOffset>252095</wp:posOffset>
                </wp:positionH>
                <wp:positionV relativeFrom="paragraph">
                  <wp:posOffset>-635</wp:posOffset>
                </wp:positionV>
                <wp:extent cx="1847224" cy="547982"/>
                <wp:effectExtent l="0" t="0" r="0" b="24130"/>
                <wp:wrapNone/>
                <wp:docPr id="32" name="Group 31">
                  <a:extLst xmlns:a="http://schemas.openxmlformats.org/drawingml/2006/main">
                    <a:ext uri="{FF2B5EF4-FFF2-40B4-BE49-F238E27FC236}">
                      <a16:creationId xmlns:a16="http://schemas.microsoft.com/office/drawing/2014/main" id="{2DAF351B-5C50-4418-8E6A-06CF2AE01357}"/>
                    </a:ext>
                  </a:extLst>
                </wp:docPr>
                <wp:cNvGraphicFramePr/>
                <a:graphic xmlns:a="http://schemas.openxmlformats.org/drawingml/2006/main">
                  <a:graphicData uri="http://schemas.microsoft.com/office/word/2010/wordprocessingGroup">
                    <wpg:wgp>
                      <wpg:cNvGrpSpPr/>
                      <wpg:grpSpPr>
                        <a:xfrm>
                          <a:off x="0" y="0"/>
                          <a:ext cx="1847224" cy="547982"/>
                          <a:chOff x="252662" y="0"/>
                          <a:chExt cx="1847224" cy="547982"/>
                        </a:xfrm>
                      </wpg:grpSpPr>
                      <wps:wsp>
                        <wps:cNvPr id="17" name="Freeform: Shape 17">
                          <a:extLst>
                            <a:ext uri="{FF2B5EF4-FFF2-40B4-BE49-F238E27FC236}">
                              <a16:creationId xmlns:a16="http://schemas.microsoft.com/office/drawing/2014/main" id="{5EB56A7C-E11D-4AE6-A9C3-1B4B6A3462FB}"/>
                            </a:ext>
                          </a:extLst>
                        </wps:cNvPr>
                        <wps:cNvSpPr/>
                        <wps:spPr>
                          <a:xfrm>
                            <a:off x="252662" y="170533"/>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TextBox 30">
                          <a:extLst>
                            <a:ext uri="{FF2B5EF4-FFF2-40B4-BE49-F238E27FC236}">
                              <a16:creationId xmlns:a16="http://schemas.microsoft.com/office/drawing/2014/main" id="{CC4EF23A-DC06-42F5-9516-D6057BAA560F}"/>
                            </a:ext>
                          </a:extLst>
                        </wps:cNvPr>
                        <wps:cNvSpPr txBox="1"/>
                        <wps:spPr>
                          <a:xfrm>
                            <a:off x="990541" y="0"/>
                            <a:ext cx="1109345" cy="376555"/>
                          </a:xfrm>
                          <a:prstGeom prst="rect">
                            <a:avLst/>
                          </a:prstGeom>
                          <a:noFill/>
                        </wps:spPr>
                        <wps:txbx>
                          <w:txbxContent>
                            <w:p w14:paraId="518930A1" w14:textId="6BA6C2B0" w:rsidR="002006F4" w:rsidRPr="00513369" w:rsidRDefault="002006F4" w:rsidP="002006F4">
                              <w:pPr>
                                <w:rPr>
                                  <w:sz w:val="16"/>
                                  <w:szCs w:val="24"/>
                                </w:rPr>
                              </w:pPr>
                              <w:r w:rsidRPr="00513369">
                                <w:rPr>
                                  <w:rFonts w:asciiTheme="minorHAnsi" w:hAnsi="Calibri" w:cstheme="minorBidi"/>
                                  <w:color w:val="000000" w:themeColor="text1"/>
                                  <w:kern w:val="24"/>
                                  <w:sz w:val="22"/>
                                  <w:szCs w:val="36"/>
                                  <w:lang w:val="en-US"/>
                                </w:rPr>
                                <w:t>p</w:t>
                              </w:r>
                              <w:r w:rsidR="008162EE"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1</w:t>
                              </w:r>
                            </w:p>
                          </w:txbxContent>
                        </wps:txbx>
                        <wps:bodyPr wrap="none" rtlCol="0">
                          <a:spAutoFit/>
                        </wps:bodyPr>
                      </wps:wsp>
                    </wpg:wgp>
                  </a:graphicData>
                </a:graphic>
              </wp:anchor>
            </w:drawing>
          </mc:Choice>
          <mc:Fallback>
            <w:pict>
              <v:group w14:anchorId="5FCD22E5" id="Group 31" o:spid="_x0000_s1031" style="position:absolute;margin-left:19.85pt;margin-top:-.05pt;width:145.45pt;height:43.15pt;z-index:251658250" coordorigin="2526" coordsize="18472,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">
                <v:shape id="Freeform: Shape 17" o:spid="_x0000_s1032" style="position:absolute;left:2526;top:1705;width:6978;height:3774;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" path="m,377449c98258,246104,196516,114760,312821,52597,429126,-9566,563478,-2548,697831,4470e" filled="f" strokecolor="#1f3763 [1604]" strokeweight="1pt">
                  <v:stroke joinstyle="miter"/>
                  <v:path arrowok="t" o:connecttype="custom" o:connectlocs="0,377449;312821,52597;697831,4470" o:connectangles="0,0,0"/>
                </v:shape>
                <v:shape id="TextBox 30" o:spid="_x0000_s1033" type="#_x0000_t202" style="position:absolute;left:9905;width:11093;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518930A1" w14:textId="6BA6C2B0" w:rsidR="002006F4" w:rsidRPr="00513369" w:rsidRDefault="002006F4" w:rsidP="002006F4">
                        <w:pPr>
                          <w:rPr>
                            <w:sz w:val="16"/>
                            <w:szCs w:val="24"/>
                          </w:rPr>
                        </w:pPr>
                        <w:r w:rsidRPr="00513369">
                          <w:rPr>
                            <w:rFonts w:asciiTheme="minorHAnsi" w:hAnsi="Calibri" w:cstheme="minorBidi"/>
                            <w:color w:val="000000" w:themeColor="text1"/>
                            <w:kern w:val="24"/>
                            <w:sz w:val="22"/>
                            <w:szCs w:val="36"/>
                            <w:lang w:val="en-US"/>
                          </w:rPr>
                          <w:t>p</w:t>
                        </w:r>
                        <w:r w:rsidR="008162EE"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1</w:t>
                        </w:r>
                      </w:p>
                    </w:txbxContent>
                  </v:textbox>
                </v:shape>
              </v:group>
            </w:pict>
          </mc:Fallback>
        </mc:AlternateContent>
      </w:r>
    </w:p>
    <w:p w14:paraId="6DB56956" w14:textId="1AC73AD1" w:rsidR="002006F4" w:rsidRPr="004269C5" w:rsidRDefault="002006F4" w:rsidP="00274BA5">
      <w:pPr>
        <w:rPr>
          <w:rFonts w:ascii="Arial" w:hAnsi="Arial" w:cs="Arial"/>
        </w:rPr>
      </w:pPr>
    </w:p>
    <w:p w14:paraId="3D4F0C5F" w14:textId="0F9F40B7" w:rsidR="00630196" w:rsidRPr="007A78DB" w:rsidRDefault="00513369" w:rsidP="007A78DB">
      <w:r w:rsidRPr="002006F4">
        <w:rPr>
          <w:rFonts w:ascii="Arial" w:hAnsi="Arial" w:cs="Arial"/>
          <w:noProof/>
        </w:rPr>
        <mc:AlternateContent>
          <mc:Choice Requires="wps">
            <w:drawing>
              <wp:anchor distT="0" distB="0" distL="114300" distR="114300" simplePos="0" relativeHeight="251658248" behindDoc="0" locked="0" layoutInCell="1" allowOverlap="1" wp14:anchorId="4A25650A" wp14:editId="5C2762E3">
                <wp:simplePos x="0" y="0"/>
                <wp:positionH relativeFrom="column">
                  <wp:posOffset>4380155</wp:posOffset>
                </wp:positionH>
                <wp:positionV relativeFrom="paragraph">
                  <wp:posOffset>45720</wp:posOffset>
                </wp:positionV>
                <wp:extent cx="208910" cy="541420"/>
                <wp:effectExtent l="0" t="0" r="20320" b="11430"/>
                <wp:wrapNone/>
                <wp:docPr id="15" name="Rectangle 14">
                  <a:extLst xmlns:a="http://schemas.openxmlformats.org/drawingml/2006/main">
                    <a:ext uri="{FF2B5EF4-FFF2-40B4-BE49-F238E27FC236}">
                      <a16:creationId xmlns:a16="http://schemas.microsoft.com/office/drawing/2014/main" id="{7189B580-41EF-46E6-B745-BDAEF5C12A93}"/>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95C5DFA" id="Rectangle 14" o:spid="_x0000_s1026" style="position:absolute;margin-left:344.9pt;margin-top:3.6pt;width:16.45pt;height:42.65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" fillcolor="#777" strokecolor="#1f3763 [1604]" strokeweight="1pt"/>
            </w:pict>
          </mc:Fallback>
        </mc:AlternateContent>
      </w:r>
      <w:r w:rsidRPr="002006F4">
        <w:rPr>
          <w:rFonts w:ascii="Arial" w:hAnsi="Arial" w:cs="Arial"/>
          <w:noProof/>
        </w:rPr>
        <mc:AlternateContent>
          <mc:Choice Requires="wps">
            <w:drawing>
              <wp:anchor distT="0" distB="0" distL="114300" distR="114300" simplePos="0" relativeHeight="251658241" behindDoc="0" locked="0" layoutInCell="1" allowOverlap="1" wp14:anchorId="31344C1F" wp14:editId="198C2DC6">
                <wp:simplePos x="0" y="0"/>
                <wp:positionH relativeFrom="column">
                  <wp:posOffset>4162612</wp:posOffset>
                </wp:positionH>
                <wp:positionV relativeFrom="paragraph">
                  <wp:posOffset>57074</wp:posOffset>
                </wp:positionV>
                <wp:extent cx="1155031" cy="541421"/>
                <wp:effectExtent l="0" t="0" r="26670" b="11430"/>
                <wp:wrapNone/>
                <wp:docPr id="4" name="Rectangle 3">
                  <a:extLst xmlns:a="http://schemas.openxmlformats.org/drawingml/2006/main">
                    <a:ext uri="{FF2B5EF4-FFF2-40B4-BE49-F238E27FC236}">
                      <a16:creationId xmlns:a16="http://schemas.microsoft.com/office/drawing/2014/main" id="{1B5E26C5-8688-486D-AE7F-66332782CBF7}"/>
                    </a:ext>
                  </a:extLst>
                </wp:docPr>
                <wp:cNvGraphicFramePr/>
                <a:graphic xmlns:a="http://schemas.openxmlformats.org/drawingml/2006/main">
                  <a:graphicData uri="http://schemas.microsoft.com/office/word/2010/wordprocessingShape">
                    <wps:wsp>
                      <wps:cNvSpPr/>
                      <wps:spPr>
                        <a:xfrm>
                          <a:off x="0" y="0"/>
                          <a:ext cx="1155031" cy="54142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414736D" id="Rectangle 3" o:spid="_x0000_s1026" style="position:absolute;margin-left:327.75pt;margin-top:4.5pt;width:90.95pt;height:42.6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" filled="f" strokecolor="black [3213]" strokeweight="1pt">
                <v:stroke dashstyle="dash"/>
              </v:rect>
            </w:pict>
          </mc:Fallback>
        </mc:AlternateContent>
      </w:r>
      <w:r w:rsidR="00EB6EB1" w:rsidRPr="002006F4">
        <w:rPr>
          <w:rFonts w:cs="Arial"/>
          <w:noProof/>
        </w:rPr>
        <mc:AlternateContent>
          <mc:Choice Requires="wps">
            <w:drawing>
              <wp:anchor distT="0" distB="0" distL="114300" distR="114300" simplePos="0" relativeHeight="251658245" behindDoc="0" locked="0" layoutInCell="1" allowOverlap="1" wp14:anchorId="6CFA073C" wp14:editId="6DBFA6A1">
                <wp:simplePos x="0" y="0"/>
                <wp:positionH relativeFrom="column">
                  <wp:posOffset>156845</wp:posOffset>
                </wp:positionH>
                <wp:positionV relativeFrom="paragraph">
                  <wp:posOffset>589151</wp:posOffset>
                </wp:positionV>
                <wp:extent cx="826893" cy="276999"/>
                <wp:effectExtent l="0" t="0" r="0" b="0"/>
                <wp:wrapNone/>
                <wp:docPr id="12" name="TextBox 11">
                  <a:extLst xmlns:a="http://schemas.openxmlformats.org/drawingml/2006/main">
                    <a:ext uri="{FF2B5EF4-FFF2-40B4-BE49-F238E27FC236}">
                      <a16:creationId xmlns:a16="http://schemas.microsoft.com/office/drawing/2014/main" id="{FC8D32FB-F9B5-4E10-9BDE-256D65EB2E4F}"/>
                    </a:ext>
                  </a:extLst>
                </wp:docPr>
                <wp:cNvGraphicFramePr/>
                <a:graphic xmlns:a="http://schemas.openxmlformats.org/drawingml/2006/main">
                  <a:graphicData uri="http://schemas.microsoft.com/office/word/2010/wordprocessingShape">
                    <wps:wsp>
                      <wps:cNvSpPr txBox="1"/>
                      <wps:spPr>
                        <a:xfrm>
                          <a:off x="0" y="0"/>
                          <a:ext cx="826893" cy="276999"/>
                        </a:xfrm>
                        <a:prstGeom prst="rect">
                          <a:avLst/>
                        </a:prstGeom>
                        <a:noFill/>
                      </wps:spPr>
                      <wps:txbx>
                        <w:txbxContent>
                          <w:p w14:paraId="08B1A8F7" w14:textId="77777777" w:rsidR="002006F4" w:rsidRDefault="002006F4" w:rsidP="002006F4">
                            <w:pPr>
                              <w:rPr>
                                <w:sz w:val="24"/>
                                <w:szCs w:val="24"/>
                              </w:rPr>
                            </w:pPr>
                            <w:r>
                              <w:rPr>
                                <w:rFonts w:asciiTheme="minorHAnsi" w:hAnsi="Calibri" w:cstheme="minorBidi"/>
                                <w:color w:val="000000" w:themeColor="text1"/>
                                <w:kern w:val="24"/>
                                <w:lang w:val="en-US"/>
                              </w:rPr>
                              <w:t>SI window</w:t>
                            </w:r>
                          </w:p>
                        </w:txbxContent>
                      </wps:txbx>
                      <wps:bodyPr wrap="none" rtlCol="0">
                        <a:spAutoFit/>
                      </wps:bodyPr>
                    </wps:wsp>
                  </a:graphicData>
                </a:graphic>
              </wp:anchor>
            </w:drawing>
          </mc:Choice>
          <mc:Fallback>
            <w:pict>
              <v:shape w14:anchorId="6CFA073C" id="TextBox 11" o:spid="_x0000_s1034" type="#_x0000_t202" style="position:absolute;margin-left:12.35pt;margin-top:46.4pt;width:65.1pt;height:21.8pt;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" filled="f" stroked="f">
                <v:textbox style="mso-fit-shape-to-text:t">
                  <w:txbxContent>
                    <w:p w14:paraId="08B1A8F7" w14:textId="77777777" w:rsidR="002006F4" w:rsidRDefault="002006F4" w:rsidP="002006F4">
                      <w:pPr>
                        <w:rPr>
                          <w:sz w:val="24"/>
                          <w:szCs w:val="24"/>
                        </w:rPr>
                      </w:pPr>
                      <w:r>
                        <w:rPr>
                          <w:rFonts w:asciiTheme="minorHAnsi" w:hAnsi="Calibri" w:cstheme="minorBidi"/>
                          <w:color w:val="000000" w:themeColor="text1"/>
                          <w:kern w:val="24"/>
                          <w:lang w:val="en-US"/>
                        </w:rPr>
                        <w:t>SI window</w:t>
                      </w:r>
                    </w:p>
                  </w:txbxContent>
                </v:textbox>
              </v:shape>
            </w:pict>
          </mc:Fallback>
        </mc:AlternateContent>
      </w:r>
    </w:p>
    <w:p w14:paraId="39C9D2F7" w14:textId="2E94ECE4" w:rsidR="00394FE7" w:rsidRPr="00A737AF" w:rsidRDefault="00A737AF" w:rsidP="005E2734">
      <w:pPr>
        <w:pStyle w:val="Heading2"/>
        <w:rPr>
          <w:sz w:val="20"/>
        </w:rPr>
      </w:pPr>
      <w:r>
        <w:rPr>
          <w:sz w:val="16"/>
        </w:rPr>
        <w:tab/>
      </w:r>
      <w:r>
        <w:rPr>
          <w:sz w:val="16"/>
        </w:rPr>
        <w:tab/>
      </w:r>
      <w:r>
        <w:rPr>
          <w:sz w:val="16"/>
        </w:rPr>
        <w:tab/>
      </w:r>
      <w:r>
        <w:rPr>
          <w:sz w:val="16"/>
        </w:rPr>
        <w:tab/>
      </w:r>
    </w:p>
    <w:p w14:paraId="6D26E4E5" w14:textId="15721D67" w:rsidR="00394FE7" w:rsidRDefault="00394FE7" w:rsidP="005E2734">
      <w:pPr>
        <w:pStyle w:val="Heading2"/>
      </w:pPr>
    </w:p>
    <w:p w14:paraId="0486242B" w14:textId="77777777" w:rsidR="00394FE7" w:rsidRDefault="00394FE7" w:rsidP="005E2734">
      <w:pPr>
        <w:pStyle w:val="Heading2"/>
      </w:pPr>
    </w:p>
    <w:p w14:paraId="3952724D" w14:textId="6ACAF07E" w:rsidR="00394FE7" w:rsidRDefault="00716B69" w:rsidP="005E2734">
      <w:pPr>
        <w:pStyle w:val="Heading2"/>
        <w:rPr>
          <w:sz w:val="20"/>
        </w:rPr>
      </w:pPr>
      <w:r>
        <w:rPr>
          <w:sz w:val="20"/>
        </w:rPr>
        <w:tab/>
      </w:r>
      <w:r w:rsidR="00413322" w:rsidRPr="00A737AF">
        <w:rPr>
          <w:sz w:val="20"/>
        </w:rPr>
        <w:t>Figure 1: Each posSI Segment is transmitted individually</w:t>
      </w:r>
    </w:p>
    <w:p w14:paraId="277B25EF" w14:textId="05CDF511" w:rsidR="00413322" w:rsidRPr="00413322" w:rsidRDefault="00513369" w:rsidP="00413322">
      <w:r w:rsidRPr="00786882">
        <w:rPr>
          <w:noProof/>
        </w:rPr>
        <mc:AlternateContent>
          <mc:Choice Requires="wpg">
            <w:drawing>
              <wp:anchor distT="0" distB="0" distL="114300" distR="114300" simplePos="0" relativeHeight="251658265" behindDoc="0" locked="0" layoutInCell="1" allowOverlap="1" wp14:anchorId="156471F8" wp14:editId="6321107C">
                <wp:simplePos x="0" y="0"/>
                <wp:positionH relativeFrom="column">
                  <wp:posOffset>4321325</wp:posOffset>
                </wp:positionH>
                <wp:positionV relativeFrom="paragraph">
                  <wp:posOffset>198139</wp:posOffset>
                </wp:positionV>
                <wp:extent cx="1847227" cy="547982"/>
                <wp:effectExtent l="0" t="0" r="0" b="24130"/>
                <wp:wrapNone/>
                <wp:docPr id="21" name="Group 7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47227" cy="547982"/>
                          <a:chOff x="4822098" y="8860"/>
                          <a:chExt cx="1847227" cy="547982"/>
                        </a:xfrm>
                      </wpg:grpSpPr>
                      <wps:wsp>
                        <wps:cNvPr id="22" name="Freeform: Shape 22">
                          <a:extLst/>
                        </wps:cNvPr>
                        <wps:cNvSpPr/>
                        <wps:spPr>
                          <a:xfrm>
                            <a:off x="4822098" y="179393"/>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TextBox 77">
                          <a:extLst/>
                        </wps:cNvPr>
                        <wps:cNvSpPr txBox="1"/>
                        <wps:spPr>
                          <a:xfrm>
                            <a:off x="5559980" y="8860"/>
                            <a:ext cx="1109345" cy="376555"/>
                          </a:xfrm>
                          <a:prstGeom prst="rect">
                            <a:avLst/>
                          </a:prstGeom>
                          <a:noFill/>
                        </wps:spPr>
                        <wps:txbx>
                          <w:txbxContent>
                            <w:p w14:paraId="1C1CEFCC" w14:textId="2BEC6768"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 xml:space="preserve">SI segment </w:t>
                              </w:r>
                              <w:r w:rsidR="007B61B5" w:rsidRPr="00513369">
                                <w:rPr>
                                  <w:rFonts w:asciiTheme="minorHAnsi" w:hAnsi="Calibri" w:cstheme="minorBidi"/>
                                  <w:color w:val="000000" w:themeColor="text1"/>
                                  <w:kern w:val="24"/>
                                  <w:sz w:val="22"/>
                                  <w:szCs w:val="36"/>
                                  <w:lang w:val="en-US"/>
                                </w:rPr>
                                <w:t>3</w:t>
                              </w:r>
                            </w:p>
                          </w:txbxContent>
                        </wps:txbx>
                        <wps:bodyPr wrap="none" rtlCol="0">
                          <a:spAutoFit/>
                        </wps:bodyPr>
                      </wps:wsp>
                    </wpg:wgp>
                  </a:graphicData>
                </a:graphic>
              </wp:anchor>
            </w:drawing>
          </mc:Choice>
          <mc:Fallback>
            <w:pict>
              <v:group w14:anchorId="156471F8" id="Group 75" o:spid="_x0000_s1035" style="position:absolute;margin-left:340.25pt;margin-top:15.6pt;width:145.45pt;height:43.15pt;z-index:251658265" coordorigin="48220,88" coordsize="18472,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">
                <v:shape id="Freeform: Shape 22" o:spid="_x0000_s1036" style="position:absolute;left:48220;top:1793;width:6979;height:3775;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" path="m,377449c98258,246104,196516,114760,312821,52597,429126,-9566,563478,-2548,697831,4470e" filled="f" strokecolor="#1f3763 [1604]" strokeweight="1pt">
                  <v:stroke joinstyle="miter"/>
                  <v:path arrowok="t" o:connecttype="custom" o:connectlocs="0,377449;312821,52597;697831,4470" o:connectangles="0,0,0"/>
                </v:shape>
                <v:shape id="TextBox 77" o:spid="_x0000_s1037" type="#_x0000_t202" style="position:absolute;left:55599;top:88;width:11094;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1C1CEFCC" w14:textId="2BEC6768"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 xml:space="preserve">SI segment </w:t>
                        </w:r>
                        <w:r w:rsidR="007B61B5" w:rsidRPr="00513369">
                          <w:rPr>
                            <w:rFonts w:asciiTheme="minorHAnsi" w:hAnsi="Calibri" w:cstheme="minorBidi"/>
                            <w:color w:val="000000" w:themeColor="text1"/>
                            <w:kern w:val="24"/>
                            <w:sz w:val="22"/>
                            <w:szCs w:val="36"/>
                            <w:lang w:val="en-US"/>
                          </w:rPr>
                          <w:t>3</w:t>
                        </w:r>
                      </w:p>
                    </w:txbxContent>
                  </v:textbox>
                </v:shape>
              </v:group>
            </w:pict>
          </mc:Fallback>
        </mc:AlternateContent>
      </w:r>
    </w:p>
    <w:p w14:paraId="7C387D6B" w14:textId="42D5530E" w:rsidR="00394FE7" w:rsidRDefault="00513369" w:rsidP="005E2734">
      <w:pPr>
        <w:pStyle w:val="Heading2"/>
      </w:pPr>
      <w:r w:rsidRPr="00786882">
        <w:rPr>
          <w:noProof/>
        </w:rPr>
        <mc:AlternateContent>
          <mc:Choice Requires="wpg">
            <w:drawing>
              <wp:anchor distT="0" distB="0" distL="114300" distR="114300" simplePos="0" relativeHeight="251658266" behindDoc="0" locked="0" layoutInCell="1" allowOverlap="1" wp14:anchorId="26A80595" wp14:editId="11D06A3F">
                <wp:simplePos x="0" y="0"/>
                <wp:positionH relativeFrom="column">
                  <wp:posOffset>4935108</wp:posOffset>
                </wp:positionH>
                <wp:positionV relativeFrom="paragraph">
                  <wp:posOffset>252637</wp:posOffset>
                </wp:positionV>
                <wp:extent cx="1847227" cy="547982"/>
                <wp:effectExtent l="0" t="0" r="0" b="24130"/>
                <wp:wrapNone/>
                <wp:docPr id="24" name="Group 7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47227" cy="547982"/>
                          <a:chOff x="5360145" y="264438"/>
                          <a:chExt cx="1847227" cy="547982"/>
                        </a:xfrm>
                      </wpg:grpSpPr>
                      <wps:wsp>
                        <wps:cNvPr id="25" name="Freeform: Shape 25">
                          <a:extLst/>
                        </wps:cNvPr>
                        <wps:cNvSpPr/>
                        <wps:spPr>
                          <a:xfrm>
                            <a:off x="5360145" y="434971"/>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TextBox 80">
                          <a:extLst/>
                        </wps:cNvPr>
                        <wps:cNvSpPr txBox="1"/>
                        <wps:spPr>
                          <a:xfrm>
                            <a:off x="6098027" y="264438"/>
                            <a:ext cx="1109345" cy="376555"/>
                          </a:xfrm>
                          <a:prstGeom prst="rect">
                            <a:avLst/>
                          </a:prstGeom>
                          <a:noFill/>
                        </wps:spPr>
                        <wps:txbx>
                          <w:txbxContent>
                            <w:p w14:paraId="269A4049" w14:textId="2747B9E1"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 xml:space="preserve">SI segment </w:t>
                              </w:r>
                              <w:r w:rsidR="007B61B5" w:rsidRPr="00513369">
                                <w:rPr>
                                  <w:rFonts w:asciiTheme="minorHAnsi" w:hAnsi="Calibri" w:cstheme="minorBidi"/>
                                  <w:color w:val="000000" w:themeColor="text1"/>
                                  <w:kern w:val="24"/>
                                  <w:sz w:val="22"/>
                                  <w:szCs w:val="36"/>
                                  <w:lang w:val="en-US"/>
                                </w:rPr>
                                <w:t>4</w:t>
                              </w:r>
                            </w:p>
                          </w:txbxContent>
                        </wps:txbx>
                        <wps:bodyPr wrap="none" rtlCol="0">
                          <a:spAutoFit/>
                        </wps:bodyPr>
                      </wps:wsp>
                    </wpg:wgp>
                  </a:graphicData>
                </a:graphic>
              </wp:anchor>
            </w:drawing>
          </mc:Choice>
          <mc:Fallback>
            <w:pict>
              <v:group w14:anchorId="26A80595" id="Group 78" o:spid="_x0000_s1038" style="position:absolute;left:0;text-align:left;margin-left:388.6pt;margin-top:19.9pt;width:145.45pt;height:43.15pt;z-index:251658266" coordorigin="53601,2644" coordsize="18472,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">
                <v:shape id="Freeform: Shape 25" o:spid="_x0000_s1039" style="position:absolute;left:53601;top:4349;width:6978;height:3775;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" path="m,377449c98258,246104,196516,114760,312821,52597,429126,-9566,563478,-2548,697831,4470e" filled="f" strokecolor="#1f3763 [1604]" strokeweight="1pt">
                  <v:stroke joinstyle="miter"/>
                  <v:path arrowok="t" o:connecttype="custom" o:connectlocs="0,377449;312821,52597;697831,4470" o:connectangles="0,0,0"/>
                </v:shape>
                <v:shape id="TextBox 80" o:spid="_x0000_s1040" type="#_x0000_t202" style="position:absolute;left:60980;top:2644;width:11093;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269A4049" w14:textId="2747B9E1"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 xml:space="preserve">SI segment </w:t>
                        </w:r>
                        <w:r w:rsidR="007B61B5" w:rsidRPr="00513369">
                          <w:rPr>
                            <w:rFonts w:asciiTheme="minorHAnsi" w:hAnsi="Calibri" w:cstheme="minorBidi"/>
                            <w:color w:val="000000" w:themeColor="text1"/>
                            <w:kern w:val="24"/>
                            <w:sz w:val="22"/>
                            <w:szCs w:val="36"/>
                            <w:lang w:val="en-US"/>
                          </w:rPr>
                          <w:t>4</w:t>
                        </w:r>
                      </w:p>
                    </w:txbxContent>
                  </v:textbox>
                </v:shape>
              </v:group>
            </w:pict>
          </mc:Fallback>
        </mc:AlternateContent>
      </w:r>
      <w:r w:rsidR="00786882" w:rsidRPr="00786882">
        <w:rPr>
          <w:noProof/>
        </w:rPr>
        <mc:AlternateContent>
          <mc:Choice Requires="wps">
            <w:drawing>
              <wp:anchor distT="0" distB="0" distL="114300" distR="114300" simplePos="0" relativeHeight="251658252" behindDoc="0" locked="0" layoutInCell="1" allowOverlap="1" wp14:anchorId="448DF83B" wp14:editId="3D7682ED">
                <wp:simplePos x="0" y="0"/>
                <wp:positionH relativeFrom="column">
                  <wp:posOffset>0</wp:posOffset>
                </wp:positionH>
                <wp:positionV relativeFrom="paragraph">
                  <wp:posOffset>547370</wp:posOffset>
                </wp:positionV>
                <wp:extent cx="1155031" cy="541421"/>
                <wp:effectExtent l="0" t="0" r="26670" b="11430"/>
                <wp:wrapNone/>
                <wp:docPr id="56" name="Rectangle 55">
                  <a:extLst xmlns:a="http://schemas.openxmlformats.org/drawingml/2006/main">
                    <a:ext uri="{FF2B5EF4-FFF2-40B4-BE49-F238E27FC236}">
                      <a16:creationId xmlns:a16="http://schemas.microsoft.com/office/drawing/2014/main" id="{F9911555-EAF3-4405-B9E2-9DA6ACCC1426}"/>
                    </a:ext>
                  </a:extLst>
                </wp:docPr>
                <wp:cNvGraphicFramePr/>
                <a:graphic xmlns:a="http://schemas.openxmlformats.org/drawingml/2006/main">
                  <a:graphicData uri="http://schemas.microsoft.com/office/word/2010/wordprocessingShape">
                    <wps:wsp>
                      <wps:cNvSpPr/>
                      <wps:spPr>
                        <a:xfrm>
                          <a:off x="0" y="0"/>
                          <a:ext cx="1155031" cy="54142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DDEC2C3" id="Rectangle 55" o:spid="_x0000_s1026" style="position:absolute;margin-left:0;margin-top:43.1pt;width:90.95pt;height:42.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" filled="f" strokecolor="black [3213]" strokeweight="1pt">
                <v:stroke dashstyle="dash"/>
              </v:rect>
            </w:pict>
          </mc:Fallback>
        </mc:AlternateContent>
      </w:r>
      <w:r w:rsidR="00786882" w:rsidRPr="00786882">
        <w:rPr>
          <w:noProof/>
        </w:rPr>
        <mc:AlternateContent>
          <mc:Choice Requires="wps">
            <w:drawing>
              <wp:anchor distT="0" distB="0" distL="114300" distR="114300" simplePos="0" relativeHeight="251658254" behindDoc="0" locked="0" layoutInCell="1" allowOverlap="1" wp14:anchorId="2A09B8B2" wp14:editId="60AA1D3C">
                <wp:simplePos x="0" y="0"/>
                <wp:positionH relativeFrom="column">
                  <wp:posOffset>-528955</wp:posOffset>
                </wp:positionH>
                <wp:positionV relativeFrom="paragraph">
                  <wp:posOffset>1165225</wp:posOffset>
                </wp:positionV>
                <wp:extent cx="8013032" cy="0"/>
                <wp:effectExtent l="0" t="76200" r="26670" b="95250"/>
                <wp:wrapNone/>
                <wp:docPr id="58" name="Straight Arrow Connector 57">
                  <a:extLst xmlns:a="http://schemas.openxmlformats.org/drawingml/2006/main">
                    <a:ext uri="{FF2B5EF4-FFF2-40B4-BE49-F238E27FC236}">
                      <a16:creationId xmlns:a16="http://schemas.microsoft.com/office/drawing/2014/main" id="{7A8C22A7-A408-42EC-AA4E-860696ADEF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13032"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04C40D" id="Straight Arrow Connector 57" o:spid="_x0000_s1026" type="#_x0000_t32" style="position:absolute;margin-left:-41.65pt;margin-top:91.75pt;width:630.95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" strokecolor="black [3213]" strokeweight="1pt">
                <v:stroke endarrow="block" joinstyle="miter"/>
                <o:lock v:ext="edit" shapetype="f"/>
              </v:shape>
            </w:pict>
          </mc:Fallback>
        </mc:AlternateContent>
      </w:r>
      <w:r w:rsidR="00786882" w:rsidRPr="00786882">
        <w:rPr>
          <w:noProof/>
        </w:rPr>
        <mc:AlternateContent>
          <mc:Choice Requires="wps">
            <w:drawing>
              <wp:anchor distT="0" distB="0" distL="114300" distR="114300" simplePos="0" relativeHeight="251658255" behindDoc="0" locked="0" layoutInCell="1" allowOverlap="1" wp14:anchorId="4C80308B" wp14:editId="6CD32A8C">
                <wp:simplePos x="0" y="0"/>
                <wp:positionH relativeFrom="column">
                  <wp:posOffset>0</wp:posOffset>
                </wp:positionH>
                <wp:positionV relativeFrom="paragraph">
                  <wp:posOffset>1670685</wp:posOffset>
                </wp:positionV>
                <wp:extent cx="4399547" cy="0"/>
                <wp:effectExtent l="38100" t="76200" r="20320" b="95250"/>
                <wp:wrapNone/>
                <wp:docPr id="59" name="Straight Arrow Connector 58">
                  <a:extLst xmlns:a="http://schemas.openxmlformats.org/drawingml/2006/main">
                    <a:ext uri="{FF2B5EF4-FFF2-40B4-BE49-F238E27FC236}">
                      <a16:creationId xmlns:a16="http://schemas.microsoft.com/office/drawing/2014/main" id="{6EED84EF-69D6-42B0-AC75-789B23672580}"/>
                    </a:ext>
                  </a:extLst>
                </wp:docPr>
                <wp:cNvGraphicFramePr/>
                <a:graphic xmlns:a="http://schemas.openxmlformats.org/drawingml/2006/main">
                  <a:graphicData uri="http://schemas.microsoft.com/office/word/2010/wordprocessingShape">
                    <wps:wsp>
                      <wps:cNvCnPr/>
                      <wps:spPr>
                        <a:xfrm>
                          <a:off x="0" y="0"/>
                          <a:ext cx="439954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300350" id="Straight Arrow Connector 58" o:spid="_x0000_s1026" type="#_x0000_t32" style="position:absolute;margin-left:0;margin-top:131.55pt;width:346.4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" strokecolor="black [3213]" strokeweight=".5pt">
                <v:stroke startarrow="block" endarrow="block" joinstyle="miter"/>
              </v:shape>
            </w:pict>
          </mc:Fallback>
        </mc:AlternateContent>
      </w:r>
      <w:r w:rsidR="00786882" w:rsidRPr="00786882">
        <w:rPr>
          <w:noProof/>
        </w:rPr>
        <mc:AlternateContent>
          <mc:Choice Requires="wps">
            <w:drawing>
              <wp:anchor distT="0" distB="0" distL="114300" distR="114300" simplePos="0" relativeHeight="251658256" behindDoc="0" locked="0" layoutInCell="1" allowOverlap="1" wp14:anchorId="7C1425D5" wp14:editId="2BFC48A7">
                <wp:simplePos x="0" y="0"/>
                <wp:positionH relativeFrom="column">
                  <wp:posOffset>0</wp:posOffset>
                </wp:positionH>
                <wp:positionV relativeFrom="paragraph">
                  <wp:posOffset>1341755</wp:posOffset>
                </wp:positionV>
                <wp:extent cx="1155031" cy="0"/>
                <wp:effectExtent l="38100" t="76200" r="26670" b="95250"/>
                <wp:wrapNone/>
                <wp:docPr id="60" name="Straight Arrow Connector 59">
                  <a:extLst xmlns:a="http://schemas.openxmlformats.org/drawingml/2006/main">
                    <a:ext uri="{FF2B5EF4-FFF2-40B4-BE49-F238E27FC236}">
                      <a16:creationId xmlns:a16="http://schemas.microsoft.com/office/drawing/2014/main" id="{CF385A72-373B-4205-B37D-636A259D2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5031"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D88F63" id="Straight Arrow Connector 59" o:spid="_x0000_s1026" type="#_x0000_t32" style="position:absolute;margin-left:0;margin-top:105.65pt;width:90.9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" strokecolor="black [3213]" strokeweight=".5pt">
                <v:stroke startarrow="block" endarrow="block" joinstyle="miter"/>
                <o:lock v:ext="edit" shapetype="f"/>
              </v:shape>
            </w:pict>
          </mc:Fallback>
        </mc:AlternateContent>
      </w:r>
      <w:r w:rsidR="00786882" w:rsidRPr="00786882">
        <w:rPr>
          <w:noProof/>
        </w:rPr>
        <mc:AlternateContent>
          <mc:Choice Requires="wps">
            <w:drawing>
              <wp:anchor distT="0" distB="0" distL="114300" distR="114300" simplePos="0" relativeHeight="251658258" behindDoc="0" locked="0" layoutInCell="1" allowOverlap="1" wp14:anchorId="26398678" wp14:editId="47FF5414">
                <wp:simplePos x="0" y="0"/>
                <wp:positionH relativeFrom="column">
                  <wp:posOffset>163830</wp:posOffset>
                </wp:positionH>
                <wp:positionV relativeFrom="paragraph">
                  <wp:posOffset>547370</wp:posOffset>
                </wp:positionV>
                <wp:extent cx="208910" cy="541420"/>
                <wp:effectExtent l="0" t="0" r="20320" b="11430"/>
                <wp:wrapNone/>
                <wp:docPr id="63" name="Rectangle 62">
                  <a:extLst xmlns:a="http://schemas.openxmlformats.org/drawingml/2006/main">
                    <a:ext uri="{FF2B5EF4-FFF2-40B4-BE49-F238E27FC236}">
                      <a16:creationId xmlns:a16="http://schemas.microsoft.com/office/drawing/2014/main" id="{8A925BEF-2195-4044-8BE4-897A6ECAC74C}"/>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5A7B347" id="Rectangle 62" o:spid="_x0000_s1026" style="position:absolute;margin-left:12.9pt;margin-top:43.1pt;width:16.45pt;height:42.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" fillcolor="#777" strokecolor="#1f3763 [1604]" strokeweight="1pt"/>
            </w:pict>
          </mc:Fallback>
        </mc:AlternateContent>
      </w:r>
      <w:r w:rsidR="00786882" w:rsidRPr="00786882">
        <w:rPr>
          <w:noProof/>
        </w:rPr>
        <mc:AlternateContent>
          <mc:Choice Requires="wps">
            <w:drawing>
              <wp:anchor distT="0" distB="0" distL="114300" distR="114300" simplePos="0" relativeHeight="251658260" behindDoc="0" locked="0" layoutInCell="1" allowOverlap="1" wp14:anchorId="7A80D33C" wp14:editId="5E08443D">
                <wp:simplePos x="0" y="0"/>
                <wp:positionH relativeFrom="column">
                  <wp:posOffset>6977380</wp:posOffset>
                </wp:positionH>
                <wp:positionV relativeFrom="paragraph">
                  <wp:posOffset>1203325</wp:posOffset>
                </wp:positionV>
                <wp:extent cx="471604" cy="276999"/>
                <wp:effectExtent l="0" t="0" r="0" b="0"/>
                <wp:wrapNone/>
                <wp:docPr id="65" name="TextBox 64">
                  <a:extLst xmlns:a="http://schemas.openxmlformats.org/drawingml/2006/main">
                    <a:ext uri="{FF2B5EF4-FFF2-40B4-BE49-F238E27FC236}">
                      <a16:creationId xmlns:a16="http://schemas.microsoft.com/office/drawing/2014/main" id="{F87FB4BC-7C69-4576-99ED-092ED9F4A3FC}"/>
                    </a:ext>
                  </a:extLst>
                </wp:docPr>
                <wp:cNvGraphicFramePr/>
                <a:graphic xmlns:a="http://schemas.openxmlformats.org/drawingml/2006/main">
                  <a:graphicData uri="http://schemas.microsoft.com/office/word/2010/wordprocessingShape">
                    <wps:wsp>
                      <wps:cNvSpPr txBox="1"/>
                      <wps:spPr>
                        <a:xfrm>
                          <a:off x="0" y="0"/>
                          <a:ext cx="471604" cy="276999"/>
                        </a:xfrm>
                        <a:prstGeom prst="rect">
                          <a:avLst/>
                        </a:prstGeom>
                        <a:noFill/>
                      </wps:spPr>
                      <wps:txbx>
                        <w:txbxContent>
                          <w:p w14:paraId="60B7FB11" w14:textId="77777777" w:rsidR="00786882" w:rsidRDefault="00786882" w:rsidP="00786882">
                            <w:pPr>
                              <w:rPr>
                                <w:sz w:val="24"/>
                                <w:szCs w:val="24"/>
                              </w:rPr>
                            </w:pPr>
                            <w:r>
                              <w:rPr>
                                <w:rFonts w:asciiTheme="minorHAnsi" w:hAnsi="Calibri" w:cstheme="minorBidi"/>
                                <w:color w:val="000000" w:themeColor="text1"/>
                                <w:kern w:val="24"/>
                                <w:lang w:val="en-US"/>
                              </w:rPr>
                              <w:t>time</w:t>
                            </w:r>
                          </w:p>
                        </w:txbxContent>
                      </wps:txbx>
                      <wps:bodyPr wrap="none" rtlCol="0">
                        <a:spAutoFit/>
                      </wps:bodyPr>
                    </wps:wsp>
                  </a:graphicData>
                </a:graphic>
              </wp:anchor>
            </w:drawing>
          </mc:Choice>
          <mc:Fallback>
            <w:pict>
              <v:shape w14:anchorId="7A80D33C" id="TextBox 64" o:spid="_x0000_s1041" type="#_x0000_t202" style="position:absolute;left:0;text-align:left;margin-left:549.4pt;margin-top:94.75pt;width:37.15pt;height:21.8pt;z-index:2516582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" filled="f" stroked="f">
                <v:textbox style="mso-fit-shape-to-text:t">
                  <w:txbxContent>
                    <w:p w14:paraId="60B7FB11" w14:textId="77777777" w:rsidR="00786882" w:rsidRDefault="00786882" w:rsidP="00786882">
                      <w:pPr>
                        <w:rPr>
                          <w:sz w:val="24"/>
                          <w:szCs w:val="24"/>
                        </w:rPr>
                      </w:pPr>
                      <w:r>
                        <w:rPr>
                          <w:rFonts w:asciiTheme="minorHAnsi" w:hAnsi="Calibri" w:cstheme="minorBidi"/>
                          <w:color w:val="000000" w:themeColor="text1"/>
                          <w:kern w:val="24"/>
                          <w:lang w:val="en-US"/>
                        </w:rPr>
                        <w:t>time</w:t>
                      </w:r>
                    </w:p>
                  </w:txbxContent>
                </v:textbox>
              </v:shape>
            </w:pict>
          </mc:Fallback>
        </mc:AlternateContent>
      </w:r>
      <w:r w:rsidR="00786882" w:rsidRPr="00786882">
        <w:rPr>
          <w:noProof/>
        </w:rPr>
        <mc:AlternateContent>
          <mc:Choice Requires="wps">
            <w:drawing>
              <wp:anchor distT="0" distB="0" distL="114300" distR="114300" simplePos="0" relativeHeight="251658261" behindDoc="0" locked="0" layoutInCell="1" allowOverlap="1" wp14:anchorId="6C7170EA" wp14:editId="5705C388">
                <wp:simplePos x="0" y="0"/>
                <wp:positionH relativeFrom="column">
                  <wp:posOffset>789305</wp:posOffset>
                </wp:positionH>
                <wp:positionV relativeFrom="paragraph">
                  <wp:posOffset>559435</wp:posOffset>
                </wp:positionV>
                <wp:extent cx="208910" cy="541420"/>
                <wp:effectExtent l="0" t="0" r="20320" b="11430"/>
                <wp:wrapNone/>
                <wp:docPr id="67" name="Rectangle 66">
                  <a:extLst xmlns:a="http://schemas.openxmlformats.org/drawingml/2006/main">
                    <a:ext uri="{FF2B5EF4-FFF2-40B4-BE49-F238E27FC236}">
                      <a16:creationId xmlns:a16="http://schemas.microsoft.com/office/drawing/2014/main" id="{E1E6F52C-6AC7-4BA4-94A5-0424B04B4D9B}"/>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547D31E" id="Rectangle 66" o:spid="_x0000_s1026" style="position:absolute;margin-left:62.15pt;margin-top:44.05pt;width:16.45pt;height:42.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" fillcolor="#777" strokecolor="#1f3763 [1604]" strokeweight="1pt"/>
            </w:pict>
          </mc:Fallback>
        </mc:AlternateContent>
      </w:r>
      <w:r w:rsidR="00786882" w:rsidRPr="00786882">
        <w:rPr>
          <w:noProof/>
        </w:rPr>
        <mc:AlternateContent>
          <mc:Choice Requires="wpg">
            <w:drawing>
              <wp:anchor distT="0" distB="0" distL="114300" distR="114300" simplePos="0" relativeHeight="251658263" behindDoc="0" locked="0" layoutInCell="1" allowOverlap="1" wp14:anchorId="1288BBBA" wp14:editId="01F38CA7">
                <wp:simplePos x="0" y="0"/>
                <wp:positionH relativeFrom="column">
                  <wp:posOffset>252095</wp:posOffset>
                </wp:positionH>
                <wp:positionV relativeFrom="paragraph">
                  <wp:posOffset>-635</wp:posOffset>
                </wp:positionV>
                <wp:extent cx="1847220" cy="547982"/>
                <wp:effectExtent l="0" t="0" r="0" b="24130"/>
                <wp:wrapNone/>
                <wp:docPr id="1" name="Group 6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847220" cy="547982"/>
                          <a:chOff x="252663" y="0"/>
                          <a:chExt cx="1847220" cy="547982"/>
                        </a:xfrm>
                      </wpg:grpSpPr>
                      <wps:wsp>
                        <wps:cNvPr id="2" name="Freeform: Shape 2">
                          <a:extLst/>
                        </wps:cNvPr>
                        <wps:cNvSpPr/>
                        <wps:spPr>
                          <a:xfrm>
                            <a:off x="252663" y="170533"/>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TextBox 71">
                          <a:extLst/>
                        </wps:cNvPr>
                        <wps:cNvSpPr txBox="1"/>
                        <wps:spPr>
                          <a:xfrm>
                            <a:off x="990538" y="0"/>
                            <a:ext cx="1109345" cy="376555"/>
                          </a:xfrm>
                          <a:prstGeom prst="rect">
                            <a:avLst/>
                          </a:prstGeom>
                          <a:noFill/>
                        </wps:spPr>
                        <wps:txbx>
                          <w:txbxContent>
                            <w:p w14:paraId="47945230" w14:textId="3AE1D609"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1</w:t>
                              </w:r>
                            </w:p>
                          </w:txbxContent>
                        </wps:txbx>
                        <wps:bodyPr wrap="none" rtlCol="0">
                          <a:spAutoFit/>
                        </wps:bodyPr>
                      </wps:wsp>
                    </wpg:wgp>
                  </a:graphicData>
                </a:graphic>
              </wp:anchor>
            </w:drawing>
          </mc:Choice>
          <mc:Fallback>
            <w:pict>
              <v:group w14:anchorId="1288BBBA" id="Group 69" o:spid="_x0000_s1042" style="position:absolute;left:0;text-align:left;margin-left:19.85pt;margin-top:-.05pt;width:145.45pt;height:43.15pt;z-index:251658263" coordorigin="2526" coordsize="18472,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">
                <v:shape id="Freeform: Shape 2" o:spid="_x0000_s1043" style="position:absolute;left:2526;top:1705;width:6978;height:3774;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" path="m,377449c98258,246104,196516,114760,312821,52597,429126,-9566,563478,-2548,697831,4470e" filled="f" strokecolor="#1f3763 [1604]" strokeweight="1pt">
                  <v:stroke joinstyle="miter"/>
                  <v:path arrowok="t" o:connecttype="custom" o:connectlocs="0,377449;312821,52597;697831,4470" o:connectangles="0,0,0"/>
                </v:shape>
                <v:shape id="TextBox 71" o:spid="_x0000_s1044" type="#_x0000_t202" style="position:absolute;left:9905;width:11093;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47945230" w14:textId="3AE1D609" w:rsidR="00786882" w:rsidRPr="00513369" w:rsidRDefault="00786882" w:rsidP="00786882">
                        <w:pPr>
                          <w:rPr>
                            <w:sz w:val="16"/>
                            <w:szCs w:val="24"/>
                          </w:rPr>
                        </w:pPr>
                        <w:r w:rsidRPr="00513369">
                          <w:rPr>
                            <w:rFonts w:asciiTheme="minorHAnsi" w:hAnsi="Calibri" w:cstheme="minorBidi"/>
                            <w:color w:val="000000" w:themeColor="text1"/>
                            <w:kern w:val="24"/>
                            <w:sz w:val="22"/>
                            <w:szCs w:val="36"/>
                            <w:lang w:val="en-US"/>
                          </w:rPr>
                          <w:t>p</w:t>
                        </w:r>
                        <w:r w:rsidR="009B67F4" w:rsidRPr="00513369">
                          <w:rPr>
                            <w:rFonts w:asciiTheme="minorHAnsi" w:hAnsi="Calibri" w:cstheme="minorBidi"/>
                            <w:color w:val="000000" w:themeColor="text1"/>
                            <w:kern w:val="24"/>
                            <w:sz w:val="22"/>
                            <w:szCs w:val="36"/>
                            <w:lang w:val="en-US"/>
                          </w:rPr>
                          <w:t>os</w:t>
                        </w:r>
                        <w:r w:rsidRPr="00513369">
                          <w:rPr>
                            <w:rFonts w:asciiTheme="minorHAnsi" w:hAnsi="Calibri" w:cstheme="minorBidi"/>
                            <w:color w:val="000000" w:themeColor="text1"/>
                            <w:kern w:val="24"/>
                            <w:sz w:val="22"/>
                            <w:szCs w:val="36"/>
                            <w:lang w:val="en-US"/>
                          </w:rPr>
                          <w:t>SI segment 1</w:t>
                        </w:r>
                      </w:p>
                    </w:txbxContent>
                  </v:textbox>
                </v:shape>
              </v:group>
            </w:pict>
          </mc:Fallback>
        </mc:AlternateContent>
      </w:r>
      <w:r w:rsidR="00786882" w:rsidRPr="00786882">
        <w:rPr>
          <w:noProof/>
        </w:rPr>
        <mc:AlternateContent>
          <mc:Choice Requires="wpg">
            <w:drawing>
              <wp:anchor distT="0" distB="0" distL="114300" distR="114300" simplePos="0" relativeHeight="251658264" behindDoc="0" locked="0" layoutInCell="1" allowOverlap="1" wp14:anchorId="01EE24B6" wp14:editId="297E036B">
                <wp:simplePos x="0" y="0"/>
                <wp:positionH relativeFrom="column">
                  <wp:posOffset>946785</wp:posOffset>
                </wp:positionH>
                <wp:positionV relativeFrom="paragraph">
                  <wp:posOffset>254635</wp:posOffset>
                </wp:positionV>
                <wp:extent cx="1763396" cy="547982"/>
                <wp:effectExtent l="0" t="0" r="0" b="24130"/>
                <wp:wrapNone/>
                <wp:docPr id="7" name="Group 7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763396" cy="547982"/>
                          <a:chOff x="947103" y="255578"/>
                          <a:chExt cx="1763396" cy="547982"/>
                        </a:xfrm>
                      </wpg:grpSpPr>
                      <wps:wsp>
                        <wps:cNvPr id="8" name="Freeform: Shape 8">
                          <a:extLst/>
                        </wps:cNvPr>
                        <wps:cNvSpPr/>
                        <wps:spPr>
                          <a:xfrm>
                            <a:off x="947103" y="426111"/>
                            <a:ext cx="697831" cy="377449"/>
                          </a:xfrm>
                          <a:custGeom>
                            <a:avLst/>
                            <a:gdLst>
                              <a:gd name="connsiteX0" fmla="*/ 0 w 697831"/>
                              <a:gd name="connsiteY0" fmla="*/ 377449 h 377449"/>
                              <a:gd name="connsiteX1" fmla="*/ 312821 w 697831"/>
                              <a:gd name="connsiteY1" fmla="*/ 52597 h 377449"/>
                              <a:gd name="connsiteX2" fmla="*/ 697831 w 697831"/>
                              <a:gd name="connsiteY2" fmla="*/ 4470 h 377449"/>
                            </a:gdLst>
                            <a:ahLst/>
                            <a:cxnLst>
                              <a:cxn ang="0">
                                <a:pos x="connsiteX0" y="connsiteY0"/>
                              </a:cxn>
                              <a:cxn ang="0">
                                <a:pos x="connsiteX1" y="connsiteY1"/>
                              </a:cxn>
                              <a:cxn ang="0">
                                <a:pos x="connsiteX2" y="connsiteY2"/>
                              </a:cxn>
                            </a:cxnLst>
                            <a:rect l="l" t="t" r="r" b="b"/>
                            <a:pathLst>
                              <a:path w="697831" h="377449">
                                <a:moveTo>
                                  <a:pt x="0" y="377449"/>
                                </a:moveTo>
                                <a:cubicBezTo>
                                  <a:pt x="98258" y="246104"/>
                                  <a:pt x="196516" y="114760"/>
                                  <a:pt x="312821" y="52597"/>
                                </a:cubicBezTo>
                                <a:cubicBezTo>
                                  <a:pt x="429126" y="-9566"/>
                                  <a:pt x="563478" y="-2548"/>
                                  <a:pt x="697831" y="447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TextBox 74">
                          <a:extLst/>
                        </wps:cNvPr>
                        <wps:cNvSpPr txBox="1"/>
                        <wps:spPr>
                          <a:xfrm>
                            <a:off x="1684974" y="255578"/>
                            <a:ext cx="1025525" cy="360680"/>
                          </a:xfrm>
                          <a:prstGeom prst="rect">
                            <a:avLst/>
                          </a:prstGeom>
                          <a:noFill/>
                        </wps:spPr>
                        <wps:txbx>
                          <w:txbxContent>
                            <w:p w14:paraId="4C369F84" w14:textId="04DCF695" w:rsidR="00786882" w:rsidRPr="00513369" w:rsidRDefault="00786882" w:rsidP="00786882">
                              <w:pPr>
                                <w:rPr>
                                  <w:sz w:val="14"/>
                                  <w:szCs w:val="24"/>
                                </w:rPr>
                              </w:pPr>
                              <w:r w:rsidRPr="00513369">
                                <w:rPr>
                                  <w:rFonts w:asciiTheme="minorHAnsi" w:hAnsi="Calibri" w:cstheme="minorBidi"/>
                                  <w:color w:val="000000" w:themeColor="text1"/>
                                  <w:kern w:val="24"/>
                                  <w:szCs w:val="36"/>
                                  <w:lang w:val="en-US"/>
                                </w:rPr>
                                <w:t>p</w:t>
                              </w:r>
                              <w:r w:rsidR="009B67F4" w:rsidRPr="00513369">
                                <w:rPr>
                                  <w:rFonts w:asciiTheme="minorHAnsi" w:hAnsi="Calibri" w:cstheme="minorBidi"/>
                                  <w:color w:val="000000" w:themeColor="text1"/>
                                  <w:kern w:val="24"/>
                                  <w:szCs w:val="36"/>
                                  <w:lang w:val="en-US"/>
                                </w:rPr>
                                <w:t>os</w:t>
                              </w:r>
                              <w:r w:rsidRPr="00513369">
                                <w:rPr>
                                  <w:rFonts w:asciiTheme="minorHAnsi" w:hAnsi="Calibri" w:cstheme="minorBidi"/>
                                  <w:color w:val="000000" w:themeColor="text1"/>
                                  <w:kern w:val="24"/>
                                  <w:szCs w:val="36"/>
                                  <w:lang w:val="en-US"/>
                                </w:rPr>
                                <w:t>SI segment 2</w:t>
                              </w:r>
                            </w:p>
                          </w:txbxContent>
                        </wps:txbx>
                        <wps:bodyPr wrap="none" rtlCol="0">
                          <a:spAutoFit/>
                        </wps:bodyPr>
                      </wps:wsp>
                    </wpg:wgp>
                  </a:graphicData>
                </a:graphic>
              </wp:anchor>
            </w:drawing>
          </mc:Choice>
          <mc:Fallback>
            <w:pict>
              <v:group w14:anchorId="01EE24B6" id="Group 72" o:spid="_x0000_s1045" style="position:absolute;left:0;text-align:left;margin-left:74.55pt;margin-top:20.05pt;width:138.85pt;height:43.15pt;z-index:251658264" coordorigin="9471,2555" coordsize="17633,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">
                <v:shape id="Freeform: Shape 8" o:spid="_x0000_s1046" style="position:absolute;left:9471;top:4261;width:6978;height:3774;visibility:visible;mso-wrap-style:square;v-text-anchor:middle" coordsize="697831,37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" path="m,377449c98258,246104,196516,114760,312821,52597,429126,-9566,563478,-2548,697831,4470e" filled="f" strokecolor="#1f3763 [1604]" strokeweight="1pt">
                  <v:stroke joinstyle="miter"/>
                  <v:path arrowok="t" o:connecttype="custom" o:connectlocs="0,377449;312821,52597;697831,4470" o:connectangles="0,0,0"/>
                </v:shape>
                <v:shape id="TextBox 74" o:spid="_x0000_s1047" type="#_x0000_t202" style="position:absolute;left:16849;top:2555;width:10255;height:3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4C369F84" w14:textId="04DCF695" w:rsidR="00786882" w:rsidRPr="00513369" w:rsidRDefault="00786882" w:rsidP="00786882">
                        <w:pPr>
                          <w:rPr>
                            <w:sz w:val="14"/>
                            <w:szCs w:val="24"/>
                          </w:rPr>
                        </w:pPr>
                        <w:r w:rsidRPr="00513369">
                          <w:rPr>
                            <w:rFonts w:asciiTheme="minorHAnsi" w:hAnsi="Calibri" w:cstheme="minorBidi"/>
                            <w:color w:val="000000" w:themeColor="text1"/>
                            <w:kern w:val="24"/>
                            <w:szCs w:val="36"/>
                            <w:lang w:val="en-US"/>
                          </w:rPr>
                          <w:t>p</w:t>
                        </w:r>
                        <w:r w:rsidR="009B67F4" w:rsidRPr="00513369">
                          <w:rPr>
                            <w:rFonts w:asciiTheme="minorHAnsi" w:hAnsi="Calibri" w:cstheme="minorBidi"/>
                            <w:color w:val="000000" w:themeColor="text1"/>
                            <w:kern w:val="24"/>
                            <w:szCs w:val="36"/>
                            <w:lang w:val="en-US"/>
                          </w:rPr>
                          <w:t>os</w:t>
                        </w:r>
                        <w:r w:rsidRPr="00513369">
                          <w:rPr>
                            <w:rFonts w:asciiTheme="minorHAnsi" w:hAnsi="Calibri" w:cstheme="minorBidi"/>
                            <w:color w:val="000000" w:themeColor="text1"/>
                            <w:kern w:val="24"/>
                            <w:szCs w:val="36"/>
                            <w:lang w:val="en-US"/>
                          </w:rPr>
                          <w:t>SI segment 2</w:t>
                        </w:r>
                      </w:p>
                    </w:txbxContent>
                  </v:textbox>
                </v:shape>
              </v:group>
            </w:pict>
          </mc:Fallback>
        </mc:AlternateContent>
      </w:r>
    </w:p>
    <w:p w14:paraId="40EBD360" w14:textId="25595A39" w:rsidR="00394FE7" w:rsidRDefault="00513369" w:rsidP="005E2734">
      <w:pPr>
        <w:pStyle w:val="Heading2"/>
      </w:pPr>
      <w:r w:rsidRPr="00786882">
        <w:rPr>
          <w:noProof/>
        </w:rPr>
        <mc:AlternateContent>
          <mc:Choice Requires="wps">
            <w:drawing>
              <wp:anchor distT="0" distB="0" distL="114300" distR="114300" simplePos="0" relativeHeight="251658262" behindDoc="0" locked="0" layoutInCell="1" allowOverlap="1" wp14:anchorId="132B226F" wp14:editId="696499D1">
                <wp:simplePos x="0" y="0"/>
                <wp:positionH relativeFrom="column">
                  <wp:posOffset>4864591</wp:posOffset>
                </wp:positionH>
                <wp:positionV relativeFrom="paragraph">
                  <wp:posOffset>75509</wp:posOffset>
                </wp:positionV>
                <wp:extent cx="208910" cy="541420"/>
                <wp:effectExtent l="0" t="0" r="20320" b="11430"/>
                <wp:wrapNone/>
                <wp:docPr id="69" name="Rectangle 68">
                  <a:extLst xmlns:a="http://schemas.openxmlformats.org/drawingml/2006/main">
                    <a:ext uri="{FF2B5EF4-FFF2-40B4-BE49-F238E27FC236}">
                      <a16:creationId xmlns:a16="http://schemas.microsoft.com/office/drawing/2014/main" id="{DB178017-74BE-4122-8537-80835E69D6AA}"/>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AE8E331" id="Rectangle 68" o:spid="_x0000_s1026" style="position:absolute;margin-left:383.05pt;margin-top:5.95pt;width:16.45pt;height:42.65pt;z-index:2516582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" fillcolor="#777" strokecolor="#1f3763 [1604]" strokeweight="1pt"/>
            </w:pict>
          </mc:Fallback>
        </mc:AlternateContent>
      </w:r>
      <w:r w:rsidRPr="00786882">
        <w:rPr>
          <w:noProof/>
        </w:rPr>
        <mc:AlternateContent>
          <mc:Choice Requires="wps">
            <w:drawing>
              <wp:anchor distT="0" distB="0" distL="114300" distR="114300" simplePos="0" relativeHeight="251658259" behindDoc="0" locked="0" layoutInCell="1" allowOverlap="1" wp14:anchorId="78A06933" wp14:editId="4F24D9EC">
                <wp:simplePos x="0" y="0"/>
                <wp:positionH relativeFrom="column">
                  <wp:posOffset>4267350</wp:posOffset>
                </wp:positionH>
                <wp:positionV relativeFrom="paragraph">
                  <wp:posOffset>85090</wp:posOffset>
                </wp:positionV>
                <wp:extent cx="208910" cy="541420"/>
                <wp:effectExtent l="0" t="0" r="20320" b="11430"/>
                <wp:wrapNone/>
                <wp:docPr id="64" name="Rectangle 63">
                  <a:extLst xmlns:a="http://schemas.openxmlformats.org/drawingml/2006/main">
                    <a:ext uri="{FF2B5EF4-FFF2-40B4-BE49-F238E27FC236}">
                      <a16:creationId xmlns:a16="http://schemas.microsoft.com/office/drawing/2014/main" id="{B31A6CBE-B4FB-4747-B2FC-3DF568937D6A}"/>
                    </a:ext>
                  </a:extLst>
                </wp:docPr>
                <wp:cNvGraphicFramePr/>
                <a:graphic xmlns:a="http://schemas.openxmlformats.org/drawingml/2006/main">
                  <a:graphicData uri="http://schemas.microsoft.com/office/word/2010/wordprocessingShape">
                    <wps:wsp>
                      <wps:cNvSpPr/>
                      <wps:spPr>
                        <a:xfrm>
                          <a:off x="0" y="0"/>
                          <a:ext cx="208910" cy="541420"/>
                        </a:xfrm>
                        <a:prstGeom prst="rect">
                          <a:avLst/>
                        </a:prstGeom>
                        <a:solidFill>
                          <a:srgbClr val="777777"/>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72F2D8A" id="Rectangle 63" o:spid="_x0000_s1026" style="position:absolute;margin-left:336pt;margin-top:6.7pt;width:16.45pt;height:42.6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" fillcolor="#777" strokecolor="#1f3763 [1604]" strokeweight="1pt"/>
            </w:pict>
          </mc:Fallback>
        </mc:AlternateContent>
      </w:r>
      <w:r w:rsidRPr="00786882">
        <w:rPr>
          <w:noProof/>
        </w:rPr>
        <mc:AlternateContent>
          <mc:Choice Requires="wps">
            <w:drawing>
              <wp:anchor distT="0" distB="0" distL="114300" distR="114300" simplePos="0" relativeHeight="251658253" behindDoc="0" locked="0" layoutInCell="1" allowOverlap="1" wp14:anchorId="5313D387" wp14:editId="1F48B94A">
                <wp:simplePos x="0" y="0"/>
                <wp:positionH relativeFrom="column">
                  <wp:posOffset>4065793</wp:posOffset>
                </wp:positionH>
                <wp:positionV relativeFrom="paragraph">
                  <wp:posOffset>79712</wp:posOffset>
                </wp:positionV>
                <wp:extent cx="1155031" cy="541421"/>
                <wp:effectExtent l="0" t="0" r="26670" b="11430"/>
                <wp:wrapNone/>
                <wp:docPr id="57" name="Rectangle 56">
                  <a:extLst xmlns:a="http://schemas.openxmlformats.org/drawingml/2006/main">
                    <a:ext uri="{FF2B5EF4-FFF2-40B4-BE49-F238E27FC236}">
                      <a16:creationId xmlns:a16="http://schemas.microsoft.com/office/drawing/2014/main" id="{E15E0683-FF4F-4830-80FF-835FE3FCBB8B}"/>
                    </a:ext>
                  </a:extLst>
                </wp:docPr>
                <wp:cNvGraphicFramePr/>
                <a:graphic xmlns:a="http://schemas.openxmlformats.org/drawingml/2006/main">
                  <a:graphicData uri="http://schemas.microsoft.com/office/word/2010/wordprocessingShape">
                    <wps:wsp>
                      <wps:cNvSpPr/>
                      <wps:spPr>
                        <a:xfrm>
                          <a:off x="0" y="0"/>
                          <a:ext cx="1155031" cy="54142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DC42531" id="Rectangle 56" o:spid="_x0000_s1026" style="position:absolute;margin-left:320.15pt;margin-top:6.3pt;width:90.95pt;height:42.65pt;z-index:25165825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" filled="f" strokecolor="black [3213]" strokeweight="1pt">
                <v:stroke dashstyle="dash"/>
              </v:rect>
            </w:pict>
          </mc:Fallback>
        </mc:AlternateContent>
      </w:r>
    </w:p>
    <w:p w14:paraId="7ECDE1B2" w14:textId="21C7B50C" w:rsidR="00394FE7" w:rsidRDefault="00786882" w:rsidP="005E2734">
      <w:pPr>
        <w:pStyle w:val="Heading2"/>
      </w:pPr>
      <w:r w:rsidRPr="00786882">
        <w:rPr>
          <w:noProof/>
        </w:rPr>
        <mc:AlternateContent>
          <mc:Choice Requires="wps">
            <w:drawing>
              <wp:anchor distT="0" distB="0" distL="114300" distR="114300" simplePos="0" relativeHeight="251658257" behindDoc="0" locked="0" layoutInCell="1" allowOverlap="1" wp14:anchorId="087BF448" wp14:editId="178285E0">
                <wp:simplePos x="0" y="0"/>
                <wp:positionH relativeFrom="column">
                  <wp:posOffset>163830</wp:posOffset>
                </wp:positionH>
                <wp:positionV relativeFrom="paragraph">
                  <wp:posOffset>391795</wp:posOffset>
                </wp:positionV>
                <wp:extent cx="826893" cy="276999"/>
                <wp:effectExtent l="0" t="0" r="0" b="0"/>
                <wp:wrapNone/>
                <wp:docPr id="61" name="TextBox 60">
                  <a:extLst xmlns:a="http://schemas.openxmlformats.org/drawingml/2006/main">
                    <a:ext uri="{FF2B5EF4-FFF2-40B4-BE49-F238E27FC236}">
                      <a16:creationId xmlns:a16="http://schemas.microsoft.com/office/drawing/2014/main" id="{8A554CE4-89CD-49EF-BD6C-154ADC7F2264}"/>
                    </a:ext>
                  </a:extLst>
                </wp:docPr>
                <wp:cNvGraphicFramePr/>
                <a:graphic xmlns:a="http://schemas.openxmlformats.org/drawingml/2006/main">
                  <a:graphicData uri="http://schemas.microsoft.com/office/word/2010/wordprocessingShape">
                    <wps:wsp>
                      <wps:cNvSpPr txBox="1"/>
                      <wps:spPr>
                        <a:xfrm>
                          <a:off x="0" y="0"/>
                          <a:ext cx="826893" cy="276999"/>
                        </a:xfrm>
                        <a:prstGeom prst="rect">
                          <a:avLst/>
                        </a:prstGeom>
                        <a:noFill/>
                      </wps:spPr>
                      <wps:txbx>
                        <w:txbxContent>
                          <w:p w14:paraId="098C76AA" w14:textId="77777777" w:rsidR="00786882" w:rsidRDefault="00786882" w:rsidP="00786882">
                            <w:pPr>
                              <w:rPr>
                                <w:sz w:val="24"/>
                                <w:szCs w:val="24"/>
                              </w:rPr>
                            </w:pPr>
                            <w:r>
                              <w:rPr>
                                <w:rFonts w:asciiTheme="minorHAnsi" w:hAnsi="Calibri" w:cstheme="minorBidi"/>
                                <w:color w:val="000000" w:themeColor="text1"/>
                                <w:kern w:val="24"/>
                                <w:lang w:val="en-US"/>
                              </w:rPr>
                              <w:t>SI window</w:t>
                            </w:r>
                          </w:p>
                        </w:txbxContent>
                      </wps:txbx>
                      <wps:bodyPr wrap="none" rtlCol="0">
                        <a:spAutoFit/>
                      </wps:bodyPr>
                    </wps:wsp>
                  </a:graphicData>
                </a:graphic>
              </wp:anchor>
            </w:drawing>
          </mc:Choice>
          <mc:Fallback>
            <w:pict>
              <v:shape w14:anchorId="087BF448" id="TextBox 60" o:spid="_x0000_s1048" type="#_x0000_t202" style="position:absolute;left:0;text-align:left;margin-left:12.9pt;margin-top:30.85pt;width:65.1pt;height:21.8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" filled="f" stroked="f">
                <v:textbox style="mso-fit-shape-to-text:t">
                  <w:txbxContent>
                    <w:p w14:paraId="098C76AA" w14:textId="77777777" w:rsidR="00786882" w:rsidRDefault="00786882" w:rsidP="00786882">
                      <w:pPr>
                        <w:rPr>
                          <w:sz w:val="24"/>
                          <w:szCs w:val="24"/>
                        </w:rPr>
                      </w:pPr>
                      <w:r>
                        <w:rPr>
                          <w:rFonts w:asciiTheme="minorHAnsi" w:hAnsi="Calibri" w:cstheme="minorBidi"/>
                          <w:color w:val="000000" w:themeColor="text1"/>
                          <w:kern w:val="24"/>
                          <w:lang w:val="en-US"/>
                        </w:rPr>
                        <w:t>SI window</w:t>
                      </w:r>
                    </w:p>
                  </w:txbxContent>
                </v:textbox>
              </v:shape>
            </w:pict>
          </mc:Fallback>
        </mc:AlternateContent>
      </w:r>
    </w:p>
    <w:p w14:paraId="5443CF7F" w14:textId="52A4E342" w:rsidR="00394FE7" w:rsidRDefault="00786882" w:rsidP="005E2734">
      <w:pPr>
        <w:pStyle w:val="Heading2"/>
      </w:pPr>
      <w:r w:rsidRPr="002006F4">
        <w:rPr>
          <w:rFonts w:cs="Arial"/>
          <w:noProof/>
        </w:rPr>
        <mc:AlternateContent>
          <mc:Choice Requires="wps">
            <w:drawing>
              <wp:anchor distT="0" distB="0" distL="114300" distR="114300" simplePos="0" relativeHeight="251658267" behindDoc="0" locked="0" layoutInCell="1" allowOverlap="1" wp14:anchorId="5B688947" wp14:editId="72D1C2A0">
                <wp:simplePos x="0" y="0"/>
                <wp:positionH relativeFrom="column">
                  <wp:posOffset>1762564</wp:posOffset>
                </wp:positionH>
                <wp:positionV relativeFrom="paragraph">
                  <wp:posOffset>393700</wp:posOffset>
                </wp:positionV>
                <wp:extent cx="736099" cy="276999"/>
                <wp:effectExtent l="0" t="0" r="0" b="0"/>
                <wp:wrapNone/>
                <wp:docPr id="27" name="TextBox 1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736099" cy="276999"/>
                        </a:xfrm>
                        <a:prstGeom prst="rect">
                          <a:avLst/>
                        </a:prstGeom>
                        <a:noFill/>
                      </wps:spPr>
                      <wps:txbx>
                        <w:txbxContent>
                          <w:p w14:paraId="6945B3FC" w14:textId="77777777" w:rsidR="00786882" w:rsidRDefault="00786882" w:rsidP="00786882">
                            <w:pPr>
                              <w:rPr>
                                <w:sz w:val="24"/>
                                <w:szCs w:val="24"/>
                              </w:rPr>
                            </w:pPr>
                            <w:r>
                              <w:rPr>
                                <w:rFonts w:asciiTheme="minorHAnsi" w:hAnsi="Calibri" w:cstheme="minorBidi"/>
                                <w:color w:val="000000" w:themeColor="text1"/>
                                <w:kern w:val="24"/>
                                <w:lang w:val="en-US"/>
                              </w:rPr>
                              <w:t>SI period</w:t>
                            </w:r>
                          </w:p>
                        </w:txbxContent>
                      </wps:txbx>
                      <wps:bodyPr wrap="none" rtlCol="0">
                        <a:spAutoFit/>
                      </wps:bodyPr>
                    </wps:wsp>
                  </a:graphicData>
                </a:graphic>
              </wp:anchor>
            </w:drawing>
          </mc:Choice>
          <mc:Fallback>
            <w:pict>
              <v:shape w14:anchorId="5B688947" id="_x0000_s1049" type="#_x0000_t202" style="position:absolute;left:0;text-align:left;margin-left:138.8pt;margin-top:31pt;width:57.95pt;height:21.8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" filled="f" stroked="f">
                <v:textbox style="mso-fit-shape-to-text:t">
                  <w:txbxContent>
                    <w:p w14:paraId="6945B3FC" w14:textId="77777777" w:rsidR="00786882" w:rsidRDefault="00786882" w:rsidP="00786882">
                      <w:pPr>
                        <w:rPr>
                          <w:sz w:val="24"/>
                          <w:szCs w:val="24"/>
                        </w:rPr>
                      </w:pPr>
                      <w:r>
                        <w:rPr>
                          <w:rFonts w:asciiTheme="minorHAnsi" w:hAnsi="Calibri" w:cstheme="minorBidi"/>
                          <w:color w:val="000000" w:themeColor="text1"/>
                          <w:kern w:val="24"/>
                          <w:lang w:val="en-US"/>
                        </w:rPr>
                        <w:t>SI period</w:t>
                      </w:r>
                    </w:p>
                  </w:txbxContent>
                </v:textbox>
              </v:shape>
            </w:pict>
          </mc:Fallback>
        </mc:AlternateContent>
      </w:r>
    </w:p>
    <w:p w14:paraId="344A15DF" w14:textId="77777777" w:rsidR="00DC107F" w:rsidRDefault="00DC107F" w:rsidP="00DC107F">
      <w:pPr>
        <w:pStyle w:val="Observation"/>
        <w:numPr>
          <w:ilvl w:val="0"/>
          <w:numId w:val="0"/>
        </w:numPr>
        <w:ind w:left="1701"/>
      </w:pPr>
      <w:bookmarkStart w:id="3" w:name="_Toc518916810"/>
    </w:p>
    <w:p w14:paraId="03DA0CF6" w14:textId="53A1761C" w:rsidR="00A737AF" w:rsidRPr="00A737AF" w:rsidRDefault="00A737AF" w:rsidP="00A737AF">
      <w:pPr>
        <w:pStyle w:val="Heading2"/>
        <w:rPr>
          <w:sz w:val="20"/>
        </w:rPr>
      </w:pPr>
      <w:r>
        <w:tab/>
      </w:r>
      <w:r>
        <w:tab/>
      </w:r>
      <w:r w:rsidRPr="00A737AF">
        <w:rPr>
          <w:sz w:val="20"/>
        </w:rPr>
        <w:t xml:space="preserve">Figure </w:t>
      </w:r>
      <w:r>
        <w:rPr>
          <w:sz w:val="20"/>
        </w:rPr>
        <w:t>2</w:t>
      </w:r>
      <w:r w:rsidRPr="00A737AF">
        <w:rPr>
          <w:sz w:val="20"/>
        </w:rPr>
        <w:t>: posSI Segment</w:t>
      </w:r>
      <w:r>
        <w:rPr>
          <w:sz w:val="20"/>
        </w:rPr>
        <w:t>s are multiplexed</w:t>
      </w:r>
    </w:p>
    <w:p w14:paraId="40E2AED8" w14:textId="093CFD9C" w:rsidR="00DC107F" w:rsidRDefault="00DC107F" w:rsidP="00DC107F">
      <w:pPr>
        <w:pStyle w:val="Observation"/>
        <w:numPr>
          <w:ilvl w:val="0"/>
          <w:numId w:val="0"/>
        </w:numPr>
        <w:ind w:left="1701"/>
      </w:pPr>
    </w:p>
    <w:p w14:paraId="51772527" w14:textId="77777777" w:rsidR="00DC107F" w:rsidRDefault="00DC107F" w:rsidP="00DC107F">
      <w:pPr>
        <w:pStyle w:val="Observation"/>
        <w:numPr>
          <w:ilvl w:val="0"/>
          <w:numId w:val="0"/>
        </w:numPr>
        <w:ind w:left="1701"/>
      </w:pPr>
    </w:p>
    <w:p w14:paraId="561EE8F9" w14:textId="4C203779" w:rsidR="00DC107F" w:rsidRDefault="00DC107F" w:rsidP="00DC107F">
      <w:pPr>
        <w:pStyle w:val="Observation"/>
      </w:pPr>
      <w:bookmarkStart w:id="4" w:name="_Toc16776126"/>
      <w:bookmarkEnd w:id="3"/>
      <w:r>
        <w:t>Condensing multiple segments in the same SI Window optimizes the resources and reduces the latency.</w:t>
      </w:r>
      <w:bookmarkEnd w:id="4"/>
    </w:p>
    <w:p w14:paraId="4EC8E53C" w14:textId="74BA4CCA" w:rsidR="001F6432" w:rsidRPr="00873EB1" w:rsidRDefault="00BB0D9C" w:rsidP="00BB0D9C">
      <w:pPr>
        <w:rPr>
          <w:rFonts w:ascii="Arial" w:hAnsi="Arial" w:cs="Arial"/>
        </w:rPr>
      </w:pPr>
      <w:r w:rsidRPr="00B53471">
        <w:rPr>
          <w:rFonts w:ascii="Arial" w:hAnsi="Arial" w:cs="Arial"/>
        </w:rPr>
        <w:t xml:space="preserve">Further, </w:t>
      </w:r>
      <w:r w:rsidR="00B53471" w:rsidRPr="00B53471">
        <w:rPr>
          <w:rFonts w:ascii="Arial" w:hAnsi="Arial" w:cs="Arial"/>
        </w:rPr>
        <w:t xml:space="preserve">by introducing a separate SI window length for the SI messages carrying </w:t>
      </w:r>
      <w:r w:rsidR="00873EB1">
        <w:rPr>
          <w:rFonts w:ascii="Arial" w:hAnsi="Arial" w:cs="Arial"/>
        </w:rPr>
        <w:t>pos</w:t>
      </w:r>
      <w:r w:rsidR="00B53471" w:rsidRPr="00B53471">
        <w:rPr>
          <w:rFonts w:ascii="Arial" w:hAnsi="Arial" w:cs="Arial"/>
        </w:rPr>
        <w:t xml:space="preserve"> SIBs, it is possible to configure this window short enough, without consideration of any legacy SIB impact.</w:t>
      </w:r>
      <w:r w:rsidR="00873EB1">
        <w:rPr>
          <w:rFonts w:ascii="Arial" w:hAnsi="Arial" w:cs="Arial"/>
        </w:rPr>
        <w:t xml:space="preserve"> </w:t>
      </w:r>
      <w:r w:rsidR="00873EB1" w:rsidRPr="00873EB1">
        <w:rPr>
          <w:rFonts w:ascii="Arial" w:hAnsi="Arial" w:cs="Arial"/>
        </w:rPr>
        <w:t>The SI window length can be set to a value as short as 1ms</w:t>
      </w:r>
      <w:r w:rsidR="00873EB1">
        <w:rPr>
          <w:rFonts w:ascii="Arial" w:hAnsi="Arial" w:cs="Arial"/>
        </w:rPr>
        <w:t>/1slot.</w:t>
      </w:r>
    </w:p>
    <w:p w14:paraId="29C471B6" w14:textId="09E44BAC" w:rsidR="00F24CA5" w:rsidRDefault="00F24CA5" w:rsidP="00F24CA5">
      <w:pPr>
        <w:pStyle w:val="Proposal"/>
        <w:rPr>
          <w:rFonts w:cs="Arial"/>
        </w:rPr>
      </w:pPr>
      <w:bookmarkStart w:id="5" w:name="_Toc16776125"/>
      <w:r>
        <w:rPr>
          <w:rFonts w:cs="Arial"/>
        </w:rPr>
        <w:t xml:space="preserve">RAN2 to study and consider </w:t>
      </w:r>
      <w:r w:rsidR="0054373B">
        <w:rPr>
          <w:rFonts w:cs="Arial"/>
        </w:rPr>
        <w:t>SI scheduling based upon m</w:t>
      </w:r>
      <w:r>
        <w:rPr>
          <w:rFonts w:cs="Arial"/>
        </w:rPr>
        <w:t>ultiple segments of the Assistance Data in the same SI window.</w:t>
      </w:r>
      <w:r w:rsidR="0054373B">
        <w:rPr>
          <w:rFonts w:cs="Arial"/>
        </w:rPr>
        <w:t xml:space="preserve"> Further, a new SI window length for posSIBs</w:t>
      </w:r>
      <w:r w:rsidR="004438BD">
        <w:rPr>
          <w:rFonts w:cs="Arial"/>
        </w:rPr>
        <w:t xml:space="preserve"> is considered</w:t>
      </w:r>
      <w:r w:rsidR="0054373B">
        <w:rPr>
          <w:rFonts w:cs="Arial"/>
        </w:rPr>
        <w:t>.</w:t>
      </w:r>
      <w:bookmarkEnd w:id="5"/>
    </w:p>
    <w:p w14:paraId="45DACB2C" w14:textId="77777777" w:rsidR="00B53471" w:rsidRPr="00B53471" w:rsidRDefault="00B53471" w:rsidP="00BB0D9C">
      <w:pPr>
        <w:rPr>
          <w:rFonts w:ascii="Arial" w:hAnsi="Arial" w:cs="Arial"/>
        </w:rPr>
      </w:pPr>
    </w:p>
    <w:p w14:paraId="321869A8" w14:textId="77777777" w:rsidR="00C473A5" w:rsidRDefault="00C473A5" w:rsidP="00CE0424">
      <w:pPr>
        <w:pStyle w:val="Heading1"/>
      </w:pPr>
    </w:p>
    <w:p w14:paraId="6093B2E6" w14:textId="1C9598EC" w:rsidR="001F6432" w:rsidRPr="001F6432" w:rsidRDefault="001F6432" w:rsidP="001F6432">
      <w:pPr>
        <w:sectPr w:rsidR="001F6432" w:rsidRPr="001F6432" w:rsidSect="00EB6EB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1D430DAE" w14:textId="77777777" w:rsidR="00C01F33" w:rsidRPr="00CE0424" w:rsidRDefault="00C01F33" w:rsidP="00CE0424">
      <w:pPr>
        <w:pStyle w:val="Heading1"/>
      </w:pPr>
      <w:r w:rsidRPr="00CE0424">
        <w:lastRenderedPageBreak/>
        <w:t>Conclusion</w:t>
      </w:r>
    </w:p>
    <w:p w14:paraId="307083C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7F4833" w14:textId="77777777" w:rsidR="0019216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76126" w:history="1">
        <w:r w:rsidR="00192160" w:rsidRPr="00B11ECB">
          <w:rPr>
            <w:rStyle w:val="Hyperlink"/>
            <w:noProof/>
          </w:rPr>
          <w:t>Observation 1</w:t>
        </w:r>
        <w:r w:rsidR="00192160">
          <w:rPr>
            <w:rFonts w:asciiTheme="minorHAnsi" w:eastAsiaTheme="minorEastAsia" w:hAnsiTheme="minorHAnsi" w:cstheme="minorBidi"/>
            <w:b w:val="0"/>
            <w:noProof/>
            <w:sz w:val="22"/>
            <w:szCs w:val="22"/>
            <w:lang w:val="sv-SE" w:eastAsia="sv-SE"/>
          </w:rPr>
          <w:tab/>
        </w:r>
        <w:r w:rsidR="00192160" w:rsidRPr="00B11ECB">
          <w:rPr>
            <w:rStyle w:val="Hyperlink"/>
            <w:noProof/>
          </w:rPr>
          <w:t>Condensing multiple segments in the same SI Window optimizes the resources and reduces the latency.</w:t>
        </w:r>
      </w:hyperlink>
    </w:p>
    <w:p w14:paraId="51DE7E0C" w14:textId="4E3507F6" w:rsidR="006E1C82" w:rsidRDefault="006F6582" w:rsidP="008E065E">
      <w:pPr>
        <w:pStyle w:val="BodyText"/>
        <w:rPr>
          <w:b/>
          <w:bCs/>
        </w:rPr>
      </w:pPr>
      <w:r>
        <w:rPr>
          <w:b/>
          <w:bCs/>
        </w:rPr>
        <w:fldChar w:fldCharType="end"/>
      </w:r>
    </w:p>
    <w:p w14:paraId="5F967530" w14:textId="77777777" w:rsidR="006E1C82" w:rsidRDefault="006E1C82" w:rsidP="008E065E">
      <w:pPr>
        <w:pStyle w:val="BodyText"/>
        <w:rPr>
          <w:b/>
          <w:bCs/>
        </w:rPr>
      </w:pP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AD41CBB" w14:textId="77777777" w:rsidR="0019216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6124" w:history="1">
        <w:r w:rsidR="00192160" w:rsidRPr="00C93A27">
          <w:rPr>
            <w:rStyle w:val="Hyperlink"/>
            <w:rFonts w:cs="Arial"/>
            <w:noProof/>
          </w:rPr>
          <w:t>Proposal 1</w:t>
        </w:r>
        <w:r w:rsidR="00192160">
          <w:rPr>
            <w:rFonts w:asciiTheme="minorHAnsi" w:eastAsiaTheme="minorEastAsia" w:hAnsiTheme="minorHAnsi" w:cstheme="minorBidi"/>
            <w:b w:val="0"/>
            <w:noProof/>
            <w:sz w:val="22"/>
            <w:szCs w:val="22"/>
            <w:lang w:val="sv-SE" w:eastAsia="sv-SE"/>
          </w:rPr>
          <w:tab/>
        </w:r>
        <w:r w:rsidR="00192160" w:rsidRPr="00C93A27">
          <w:rPr>
            <w:rStyle w:val="Hyperlink"/>
            <w:rFonts w:cs="Arial"/>
            <w:noProof/>
          </w:rPr>
          <w:t>The SI acquisition scheme defined for positioning SIB in LTE is used in NR.</w:t>
        </w:r>
      </w:hyperlink>
    </w:p>
    <w:p w14:paraId="165F0914" w14:textId="77777777" w:rsidR="00192160" w:rsidRDefault="00750B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125" w:history="1">
        <w:r w:rsidR="00192160" w:rsidRPr="00C93A27">
          <w:rPr>
            <w:rStyle w:val="Hyperlink"/>
            <w:rFonts w:cs="Arial"/>
            <w:noProof/>
          </w:rPr>
          <w:t>Proposal 2</w:t>
        </w:r>
        <w:r w:rsidR="00192160">
          <w:rPr>
            <w:rFonts w:asciiTheme="minorHAnsi" w:eastAsiaTheme="minorEastAsia" w:hAnsiTheme="minorHAnsi" w:cstheme="minorBidi"/>
            <w:b w:val="0"/>
            <w:noProof/>
            <w:sz w:val="22"/>
            <w:szCs w:val="22"/>
            <w:lang w:val="sv-SE" w:eastAsia="sv-SE"/>
          </w:rPr>
          <w:tab/>
        </w:r>
        <w:r w:rsidR="00192160" w:rsidRPr="00C93A27">
          <w:rPr>
            <w:rStyle w:val="Hyperlink"/>
            <w:rFonts w:cs="Arial"/>
            <w:noProof/>
          </w:rPr>
          <w:t>RAN2 to study and consider SI scheduling based upon multiple segments of the Assistance Data in the same SI window. Further, a new SI window length for posSIBs is considered.</w:t>
        </w:r>
      </w:hyperlink>
    </w:p>
    <w:p w14:paraId="5673C8ED" w14:textId="4BCB8C59" w:rsidR="006E1C82" w:rsidRPr="00CE0424" w:rsidRDefault="006E1C82" w:rsidP="006E1C82">
      <w:pPr>
        <w:pStyle w:val="BodyText"/>
        <w:rPr>
          <w:b/>
          <w:bCs/>
        </w:rPr>
      </w:pPr>
      <w:r>
        <w:rPr>
          <w:b/>
          <w:bCs/>
          <w:lang w:val="en-US"/>
        </w:rPr>
        <w:fldChar w:fldCharType="end"/>
      </w:r>
      <w:r w:rsidRPr="00CE0424">
        <w:rPr>
          <w:b/>
          <w:bCs/>
        </w:rPr>
        <w:t xml:space="preserve"> </w:t>
      </w:r>
    </w:p>
    <w:p w14:paraId="32F01D9D" w14:textId="77777777" w:rsidR="008E065E" w:rsidRPr="00CE0424" w:rsidRDefault="008E065E" w:rsidP="008E065E">
      <w:pPr>
        <w:rPr>
          <w:b/>
          <w:bCs/>
        </w:rPr>
      </w:pPr>
    </w:p>
    <w:p w14:paraId="40ACF0FE" w14:textId="77777777" w:rsidR="008E065E" w:rsidRPr="00CE0424" w:rsidRDefault="008E065E" w:rsidP="008E065E">
      <w:pPr>
        <w:rPr>
          <w:b/>
          <w:bCs/>
        </w:rPr>
      </w:pPr>
    </w:p>
    <w:p w14:paraId="45A61BC3" w14:textId="77777777" w:rsidR="00AB0BC8" w:rsidRPr="00CE0424" w:rsidRDefault="00AB0BC8" w:rsidP="00A04F49">
      <w:pPr>
        <w:rPr>
          <w:b/>
          <w:bCs/>
        </w:rPr>
      </w:pPr>
    </w:p>
    <w:p w14:paraId="1083D95D" w14:textId="77777777" w:rsidR="00311702" w:rsidRPr="00CE0424" w:rsidRDefault="00311702" w:rsidP="00AB0BC8"/>
    <w:p w14:paraId="2D36903D" w14:textId="77777777" w:rsidR="00C01F33" w:rsidRPr="00CE0424" w:rsidRDefault="00C01F33" w:rsidP="006E062C"/>
    <w:p w14:paraId="21484AA1" w14:textId="77777777" w:rsidR="00F507D1" w:rsidRPr="00CE0424" w:rsidRDefault="00F507D1" w:rsidP="00CE0424">
      <w:pPr>
        <w:pStyle w:val="Heading1"/>
      </w:pPr>
      <w:bookmarkStart w:id="6" w:name="_In-sequence_SDU_delivery"/>
      <w:bookmarkEnd w:id="6"/>
      <w:r w:rsidRPr="00CE0424">
        <w:t>References</w:t>
      </w:r>
    </w:p>
    <w:p w14:paraId="6D63CD7D" w14:textId="7DC108D5" w:rsidR="005F3025" w:rsidRPr="00CE0424" w:rsidRDefault="0014362F" w:rsidP="00311702">
      <w:pPr>
        <w:pStyle w:val="Reference"/>
      </w:pPr>
      <w:bookmarkStart w:id="7" w:name="_Ref174151459"/>
      <w:bookmarkStart w:id="8" w:name="_Ref189809556"/>
      <w:r w:rsidRPr="0066147D">
        <w:t>R2-1804786</w:t>
      </w:r>
      <w:r w:rsidR="005F3025" w:rsidRPr="00CE0424">
        <w:t xml:space="preserve">, </w:t>
      </w:r>
      <w:r w:rsidR="00663748">
        <w:t>SIB Segmentation</w:t>
      </w:r>
      <w:r w:rsidR="005F3025" w:rsidRPr="00CE0424">
        <w:t xml:space="preserve">, </w:t>
      </w:r>
      <w:r w:rsidR="00663748">
        <w:t>Qualcomm</w:t>
      </w:r>
      <w:r w:rsidR="005F3025" w:rsidRPr="00CE0424">
        <w:t xml:space="preserve">, </w:t>
      </w:r>
      <w:r w:rsidR="00B2459F">
        <w:t>RAN2#101bis</w:t>
      </w:r>
      <w:r w:rsidR="005F3025" w:rsidRPr="00CE0424">
        <w:t xml:space="preserve">, </w:t>
      </w:r>
      <w:r w:rsidR="00B2459F">
        <w:t>April 2018</w:t>
      </w:r>
    </w:p>
    <w:bookmarkEnd w:id="7"/>
    <w:bookmarkEnd w:id="8"/>
    <w:p w14:paraId="6770FFA2" w14:textId="77777777" w:rsidR="00B807A9" w:rsidRDefault="00B807A9" w:rsidP="00B807A9">
      <w:pPr>
        <w:pStyle w:val="Reference"/>
      </w:pPr>
      <w:r>
        <w:t>RP-182155, “Study on NR positioning support”, RAN1, Intel Corporation, Ericsson, June 2018.</w:t>
      </w:r>
    </w:p>
    <w:p w14:paraId="2F1CA87A"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0CF4" w14:textId="77777777" w:rsidR="00715F65" w:rsidRDefault="00715F65">
      <w:r>
        <w:separator/>
      </w:r>
    </w:p>
  </w:endnote>
  <w:endnote w:type="continuationSeparator" w:id="0">
    <w:p w14:paraId="7CD46444" w14:textId="77777777" w:rsidR="00715F65" w:rsidRDefault="00715F65">
      <w:r>
        <w:continuationSeparator/>
      </w:r>
    </w:p>
  </w:endnote>
  <w:endnote w:type="continuationNotice" w:id="1">
    <w:p w14:paraId="4E13A3E5" w14:textId="77777777" w:rsidR="00715F65" w:rsidRDefault="00715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380EF" w14:textId="77777777" w:rsidR="00715F65" w:rsidRDefault="00715F65">
      <w:r>
        <w:separator/>
      </w:r>
    </w:p>
  </w:footnote>
  <w:footnote w:type="continuationSeparator" w:id="0">
    <w:p w14:paraId="0253FD66" w14:textId="77777777" w:rsidR="00715F65" w:rsidRDefault="00715F65">
      <w:r>
        <w:continuationSeparator/>
      </w:r>
    </w:p>
  </w:footnote>
  <w:footnote w:type="continuationNotice" w:id="1">
    <w:p w14:paraId="3285BA11" w14:textId="77777777" w:rsidR="00715F65" w:rsidRDefault="00715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9BB"/>
    <w:rsid w:val="00002A37"/>
    <w:rsid w:val="0000564C"/>
    <w:rsid w:val="00006446"/>
    <w:rsid w:val="00006896"/>
    <w:rsid w:val="00007CDC"/>
    <w:rsid w:val="00011B28"/>
    <w:rsid w:val="00015D15"/>
    <w:rsid w:val="00021234"/>
    <w:rsid w:val="0002564D"/>
    <w:rsid w:val="00025ECA"/>
    <w:rsid w:val="000263BE"/>
    <w:rsid w:val="000325B8"/>
    <w:rsid w:val="00034C15"/>
    <w:rsid w:val="00036BA1"/>
    <w:rsid w:val="000422E2"/>
    <w:rsid w:val="00042F22"/>
    <w:rsid w:val="000444EF"/>
    <w:rsid w:val="00052A07"/>
    <w:rsid w:val="000534E3"/>
    <w:rsid w:val="0005606A"/>
    <w:rsid w:val="00056B71"/>
    <w:rsid w:val="00057117"/>
    <w:rsid w:val="000601DB"/>
    <w:rsid w:val="000616E7"/>
    <w:rsid w:val="00063B7A"/>
    <w:rsid w:val="0006487E"/>
    <w:rsid w:val="00065E1A"/>
    <w:rsid w:val="00072ADD"/>
    <w:rsid w:val="00077E5F"/>
    <w:rsid w:val="0008036A"/>
    <w:rsid w:val="00081AE6"/>
    <w:rsid w:val="000855EB"/>
    <w:rsid w:val="00085B52"/>
    <w:rsid w:val="000866F2"/>
    <w:rsid w:val="0009009F"/>
    <w:rsid w:val="00091557"/>
    <w:rsid w:val="000924C1"/>
    <w:rsid w:val="000924F0"/>
    <w:rsid w:val="00093474"/>
    <w:rsid w:val="0009510F"/>
    <w:rsid w:val="000A0069"/>
    <w:rsid w:val="000A13B5"/>
    <w:rsid w:val="000A1B7B"/>
    <w:rsid w:val="000A56F2"/>
    <w:rsid w:val="000B2719"/>
    <w:rsid w:val="000B2F7A"/>
    <w:rsid w:val="000B3A8F"/>
    <w:rsid w:val="000B4AB9"/>
    <w:rsid w:val="000B58C3"/>
    <w:rsid w:val="000B61E9"/>
    <w:rsid w:val="000C165A"/>
    <w:rsid w:val="000C2E19"/>
    <w:rsid w:val="000D0D07"/>
    <w:rsid w:val="000D4797"/>
    <w:rsid w:val="000E0527"/>
    <w:rsid w:val="000E1E92"/>
    <w:rsid w:val="000E2989"/>
    <w:rsid w:val="000F06D6"/>
    <w:rsid w:val="000F0EB1"/>
    <w:rsid w:val="000F1106"/>
    <w:rsid w:val="000F3BE9"/>
    <w:rsid w:val="000F3F6C"/>
    <w:rsid w:val="000F6704"/>
    <w:rsid w:val="000F6DF3"/>
    <w:rsid w:val="001005FF"/>
    <w:rsid w:val="001062FB"/>
    <w:rsid w:val="001063E6"/>
    <w:rsid w:val="00113CF4"/>
    <w:rsid w:val="001151F7"/>
    <w:rsid w:val="001153EA"/>
    <w:rsid w:val="00115643"/>
    <w:rsid w:val="00116765"/>
    <w:rsid w:val="00116B78"/>
    <w:rsid w:val="00120D66"/>
    <w:rsid w:val="001219F5"/>
    <w:rsid w:val="00121A20"/>
    <w:rsid w:val="0012377F"/>
    <w:rsid w:val="00124314"/>
    <w:rsid w:val="00126758"/>
    <w:rsid w:val="00126B4A"/>
    <w:rsid w:val="001317D6"/>
    <w:rsid w:val="00132FD0"/>
    <w:rsid w:val="001344C0"/>
    <w:rsid w:val="001346FA"/>
    <w:rsid w:val="00135252"/>
    <w:rsid w:val="00137AB5"/>
    <w:rsid w:val="00137F0B"/>
    <w:rsid w:val="0014362F"/>
    <w:rsid w:val="00151E23"/>
    <w:rsid w:val="001526E0"/>
    <w:rsid w:val="001551B5"/>
    <w:rsid w:val="00163AC5"/>
    <w:rsid w:val="001659C1"/>
    <w:rsid w:val="00173A8E"/>
    <w:rsid w:val="0017502C"/>
    <w:rsid w:val="0018143F"/>
    <w:rsid w:val="00181FF8"/>
    <w:rsid w:val="00182722"/>
    <w:rsid w:val="00190AC1"/>
    <w:rsid w:val="00192160"/>
    <w:rsid w:val="0019341A"/>
    <w:rsid w:val="00197DF9"/>
    <w:rsid w:val="001A004C"/>
    <w:rsid w:val="001A1987"/>
    <w:rsid w:val="001A2564"/>
    <w:rsid w:val="001A6173"/>
    <w:rsid w:val="001A6CBA"/>
    <w:rsid w:val="001B0D97"/>
    <w:rsid w:val="001B5A5D"/>
    <w:rsid w:val="001C1CE5"/>
    <w:rsid w:val="001C38A8"/>
    <w:rsid w:val="001C3D2A"/>
    <w:rsid w:val="001D51BA"/>
    <w:rsid w:val="001D53E7"/>
    <w:rsid w:val="001D6342"/>
    <w:rsid w:val="001D6D53"/>
    <w:rsid w:val="001E58E2"/>
    <w:rsid w:val="001E7AED"/>
    <w:rsid w:val="001F3916"/>
    <w:rsid w:val="001F54C5"/>
    <w:rsid w:val="001F6432"/>
    <w:rsid w:val="001F662C"/>
    <w:rsid w:val="001F7074"/>
    <w:rsid w:val="00200490"/>
    <w:rsid w:val="002006F4"/>
    <w:rsid w:val="00201F3A"/>
    <w:rsid w:val="00203F96"/>
    <w:rsid w:val="002069B2"/>
    <w:rsid w:val="00207FA3"/>
    <w:rsid w:val="00211669"/>
    <w:rsid w:val="00214DA8"/>
    <w:rsid w:val="00215423"/>
    <w:rsid w:val="002158FA"/>
    <w:rsid w:val="00216FC0"/>
    <w:rsid w:val="002200C7"/>
    <w:rsid w:val="00220600"/>
    <w:rsid w:val="002224DB"/>
    <w:rsid w:val="00223FCB"/>
    <w:rsid w:val="002252C3"/>
    <w:rsid w:val="00225C54"/>
    <w:rsid w:val="00230765"/>
    <w:rsid w:val="00230D18"/>
    <w:rsid w:val="002319E4"/>
    <w:rsid w:val="00231B76"/>
    <w:rsid w:val="0023535E"/>
    <w:rsid w:val="00235632"/>
    <w:rsid w:val="00235872"/>
    <w:rsid w:val="00241559"/>
    <w:rsid w:val="002435B3"/>
    <w:rsid w:val="002458EB"/>
    <w:rsid w:val="002500C8"/>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74BA5"/>
    <w:rsid w:val="002805F5"/>
    <w:rsid w:val="00280751"/>
    <w:rsid w:val="0028280A"/>
    <w:rsid w:val="00286169"/>
    <w:rsid w:val="00286ACD"/>
    <w:rsid w:val="00287838"/>
    <w:rsid w:val="002907B5"/>
    <w:rsid w:val="00292EB7"/>
    <w:rsid w:val="00296227"/>
    <w:rsid w:val="00296F44"/>
    <w:rsid w:val="0029777D"/>
    <w:rsid w:val="002A055E"/>
    <w:rsid w:val="002A0C59"/>
    <w:rsid w:val="002A1D4E"/>
    <w:rsid w:val="002A2869"/>
    <w:rsid w:val="002A4204"/>
    <w:rsid w:val="002A72DB"/>
    <w:rsid w:val="002B24D6"/>
    <w:rsid w:val="002C06AD"/>
    <w:rsid w:val="002C08AF"/>
    <w:rsid w:val="002C41E6"/>
    <w:rsid w:val="002D071A"/>
    <w:rsid w:val="002D34B2"/>
    <w:rsid w:val="002D48B0"/>
    <w:rsid w:val="002D5B37"/>
    <w:rsid w:val="002D7637"/>
    <w:rsid w:val="002E17F2"/>
    <w:rsid w:val="002E5C93"/>
    <w:rsid w:val="002E7CAE"/>
    <w:rsid w:val="002F2154"/>
    <w:rsid w:val="002F2771"/>
    <w:rsid w:val="002F37A9"/>
    <w:rsid w:val="00301CE6"/>
    <w:rsid w:val="0030256B"/>
    <w:rsid w:val="0030501F"/>
    <w:rsid w:val="00307BA1"/>
    <w:rsid w:val="00311702"/>
    <w:rsid w:val="00311E82"/>
    <w:rsid w:val="00313FD6"/>
    <w:rsid w:val="003143BD"/>
    <w:rsid w:val="00315363"/>
    <w:rsid w:val="003203ED"/>
    <w:rsid w:val="0032180B"/>
    <w:rsid w:val="00322C9F"/>
    <w:rsid w:val="00324D23"/>
    <w:rsid w:val="00331751"/>
    <w:rsid w:val="00334579"/>
    <w:rsid w:val="00335858"/>
    <w:rsid w:val="00336BDA"/>
    <w:rsid w:val="00342BD7"/>
    <w:rsid w:val="00346840"/>
    <w:rsid w:val="00346DB5"/>
    <w:rsid w:val="003477B1"/>
    <w:rsid w:val="0035462F"/>
    <w:rsid w:val="00357380"/>
    <w:rsid w:val="003602D9"/>
    <w:rsid w:val="003604CE"/>
    <w:rsid w:val="00367A23"/>
    <w:rsid w:val="00370E47"/>
    <w:rsid w:val="00370EB3"/>
    <w:rsid w:val="003742AC"/>
    <w:rsid w:val="00377A0E"/>
    <w:rsid w:val="00377CE1"/>
    <w:rsid w:val="00385BF0"/>
    <w:rsid w:val="003939FF"/>
    <w:rsid w:val="00394FE7"/>
    <w:rsid w:val="00396FA3"/>
    <w:rsid w:val="003A2223"/>
    <w:rsid w:val="003A2239"/>
    <w:rsid w:val="003A2A0F"/>
    <w:rsid w:val="003A45A1"/>
    <w:rsid w:val="003A5B0A"/>
    <w:rsid w:val="003A6BAC"/>
    <w:rsid w:val="003A70A4"/>
    <w:rsid w:val="003A7EF3"/>
    <w:rsid w:val="003B1044"/>
    <w:rsid w:val="003B159C"/>
    <w:rsid w:val="003B1FE7"/>
    <w:rsid w:val="003B369F"/>
    <w:rsid w:val="003B36A3"/>
    <w:rsid w:val="003B64BB"/>
    <w:rsid w:val="003B7FE5"/>
    <w:rsid w:val="003C11C8"/>
    <w:rsid w:val="003C2702"/>
    <w:rsid w:val="003C7806"/>
    <w:rsid w:val="003D109F"/>
    <w:rsid w:val="003D2478"/>
    <w:rsid w:val="003D38C8"/>
    <w:rsid w:val="003D3C45"/>
    <w:rsid w:val="003D5B1F"/>
    <w:rsid w:val="003E040C"/>
    <w:rsid w:val="003E15FA"/>
    <w:rsid w:val="003E53B6"/>
    <w:rsid w:val="003E55E4"/>
    <w:rsid w:val="003E74E3"/>
    <w:rsid w:val="003F05C7"/>
    <w:rsid w:val="003F2CD4"/>
    <w:rsid w:val="003F6BBE"/>
    <w:rsid w:val="004000E8"/>
    <w:rsid w:val="004014FF"/>
    <w:rsid w:val="00402E2B"/>
    <w:rsid w:val="0040512B"/>
    <w:rsid w:val="00405CA5"/>
    <w:rsid w:val="00407CD3"/>
    <w:rsid w:val="00410134"/>
    <w:rsid w:val="00410B72"/>
    <w:rsid w:val="00410F18"/>
    <w:rsid w:val="0041263E"/>
    <w:rsid w:val="00413322"/>
    <w:rsid w:val="00413AAC"/>
    <w:rsid w:val="00413E92"/>
    <w:rsid w:val="00417733"/>
    <w:rsid w:val="00420E2E"/>
    <w:rsid w:val="00421105"/>
    <w:rsid w:val="00422AA4"/>
    <w:rsid w:val="004242F4"/>
    <w:rsid w:val="004269C5"/>
    <w:rsid w:val="00427248"/>
    <w:rsid w:val="00437447"/>
    <w:rsid w:val="0044051B"/>
    <w:rsid w:val="00441A92"/>
    <w:rsid w:val="004428C2"/>
    <w:rsid w:val="004431DC"/>
    <w:rsid w:val="004438BD"/>
    <w:rsid w:val="00444F56"/>
    <w:rsid w:val="00446488"/>
    <w:rsid w:val="004517AA"/>
    <w:rsid w:val="00452CAC"/>
    <w:rsid w:val="004556C7"/>
    <w:rsid w:val="00457565"/>
    <w:rsid w:val="00457B71"/>
    <w:rsid w:val="0046437C"/>
    <w:rsid w:val="00465F9C"/>
    <w:rsid w:val="004669E2"/>
    <w:rsid w:val="00470C31"/>
    <w:rsid w:val="00471DE0"/>
    <w:rsid w:val="004734D0"/>
    <w:rsid w:val="00474F81"/>
    <w:rsid w:val="0047556B"/>
    <w:rsid w:val="00477768"/>
    <w:rsid w:val="00492BC5"/>
    <w:rsid w:val="00495015"/>
    <w:rsid w:val="004964F1"/>
    <w:rsid w:val="004A16BC"/>
    <w:rsid w:val="004A2B94"/>
    <w:rsid w:val="004B5F41"/>
    <w:rsid w:val="004B6F6A"/>
    <w:rsid w:val="004B7C0C"/>
    <w:rsid w:val="004C3898"/>
    <w:rsid w:val="004C4AEE"/>
    <w:rsid w:val="004D2BFD"/>
    <w:rsid w:val="004D36B1"/>
    <w:rsid w:val="004D7DF6"/>
    <w:rsid w:val="004D7EBD"/>
    <w:rsid w:val="004E2680"/>
    <w:rsid w:val="004E28F9"/>
    <w:rsid w:val="004E462E"/>
    <w:rsid w:val="004E56DC"/>
    <w:rsid w:val="004E76F4"/>
    <w:rsid w:val="004F0B4E"/>
    <w:rsid w:val="004F0B6C"/>
    <w:rsid w:val="004F2078"/>
    <w:rsid w:val="004F4DA3"/>
    <w:rsid w:val="00500193"/>
    <w:rsid w:val="00506557"/>
    <w:rsid w:val="0050677A"/>
    <w:rsid w:val="005108D8"/>
    <w:rsid w:val="005116F9"/>
    <w:rsid w:val="00513369"/>
    <w:rsid w:val="005153A7"/>
    <w:rsid w:val="005219CF"/>
    <w:rsid w:val="00524899"/>
    <w:rsid w:val="00524DF5"/>
    <w:rsid w:val="00534B59"/>
    <w:rsid w:val="00536759"/>
    <w:rsid w:val="00536A17"/>
    <w:rsid w:val="00537C62"/>
    <w:rsid w:val="0054373B"/>
    <w:rsid w:val="00546543"/>
    <w:rsid w:val="00546970"/>
    <w:rsid w:val="00554E19"/>
    <w:rsid w:val="0056121F"/>
    <w:rsid w:val="00563E2C"/>
    <w:rsid w:val="00572505"/>
    <w:rsid w:val="005727BD"/>
    <w:rsid w:val="00582809"/>
    <w:rsid w:val="0058798C"/>
    <w:rsid w:val="005900FA"/>
    <w:rsid w:val="005935A4"/>
    <w:rsid w:val="00593EF6"/>
    <w:rsid w:val="005948C2"/>
    <w:rsid w:val="00595DCA"/>
    <w:rsid w:val="005962E4"/>
    <w:rsid w:val="0059779B"/>
    <w:rsid w:val="005A209A"/>
    <w:rsid w:val="005A662D"/>
    <w:rsid w:val="005A7FF3"/>
    <w:rsid w:val="005B1409"/>
    <w:rsid w:val="005B35D7"/>
    <w:rsid w:val="005B392A"/>
    <w:rsid w:val="005B3AA3"/>
    <w:rsid w:val="005B6F83"/>
    <w:rsid w:val="005C362D"/>
    <w:rsid w:val="005C74FB"/>
    <w:rsid w:val="005D1602"/>
    <w:rsid w:val="005E2734"/>
    <w:rsid w:val="005E31B6"/>
    <w:rsid w:val="005E385F"/>
    <w:rsid w:val="005E54E4"/>
    <w:rsid w:val="005E5B81"/>
    <w:rsid w:val="005F2CB1"/>
    <w:rsid w:val="005F3025"/>
    <w:rsid w:val="005F618C"/>
    <w:rsid w:val="005F70BD"/>
    <w:rsid w:val="0060283C"/>
    <w:rsid w:val="00604F14"/>
    <w:rsid w:val="00611B83"/>
    <w:rsid w:val="00613257"/>
    <w:rsid w:val="00620A71"/>
    <w:rsid w:val="00620D80"/>
    <w:rsid w:val="006234A6"/>
    <w:rsid w:val="00630001"/>
    <w:rsid w:val="00630196"/>
    <w:rsid w:val="006311B3"/>
    <w:rsid w:val="0063284C"/>
    <w:rsid w:val="006346AA"/>
    <w:rsid w:val="00636398"/>
    <w:rsid w:val="006368D3"/>
    <w:rsid w:val="00636F24"/>
    <w:rsid w:val="006377EC"/>
    <w:rsid w:val="0064151F"/>
    <w:rsid w:val="00641533"/>
    <w:rsid w:val="0064208D"/>
    <w:rsid w:val="00643475"/>
    <w:rsid w:val="0064396A"/>
    <w:rsid w:val="006452A4"/>
    <w:rsid w:val="0064624E"/>
    <w:rsid w:val="00650AB9"/>
    <w:rsid w:val="0065288D"/>
    <w:rsid w:val="00655733"/>
    <w:rsid w:val="00655967"/>
    <w:rsid w:val="00655ACD"/>
    <w:rsid w:val="00656A92"/>
    <w:rsid w:val="00656DDE"/>
    <w:rsid w:val="0066011D"/>
    <w:rsid w:val="006607C0"/>
    <w:rsid w:val="006613A6"/>
    <w:rsid w:val="0066147D"/>
    <w:rsid w:val="006627A2"/>
    <w:rsid w:val="006634E6"/>
    <w:rsid w:val="00663748"/>
    <w:rsid w:val="006655EE"/>
    <w:rsid w:val="00667EE7"/>
    <w:rsid w:val="00670922"/>
    <w:rsid w:val="00670BE1"/>
    <w:rsid w:val="00670D8C"/>
    <w:rsid w:val="0067218F"/>
    <w:rsid w:val="006741F2"/>
    <w:rsid w:val="00674CC3"/>
    <w:rsid w:val="00675C72"/>
    <w:rsid w:val="006771F9"/>
    <w:rsid w:val="006776D7"/>
    <w:rsid w:val="00681003"/>
    <w:rsid w:val="006817C9"/>
    <w:rsid w:val="00683ECE"/>
    <w:rsid w:val="00695FC2"/>
    <w:rsid w:val="00696949"/>
    <w:rsid w:val="00696C5E"/>
    <w:rsid w:val="00697052"/>
    <w:rsid w:val="006A46FB"/>
    <w:rsid w:val="006A5E28"/>
    <w:rsid w:val="006A697B"/>
    <w:rsid w:val="006A7AFF"/>
    <w:rsid w:val="006B0987"/>
    <w:rsid w:val="006B1816"/>
    <w:rsid w:val="006B2099"/>
    <w:rsid w:val="006B50CF"/>
    <w:rsid w:val="006C03B8"/>
    <w:rsid w:val="006C1125"/>
    <w:rsid w:val="006C5EC9"/>
    <w:rsid w:val="006C6059"/>
    <w:rsid w:val="006C7522"/>
    <w:rsid w:val="006D6F08"/>
    <w:rsid w:val="006E0129"/>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447"/>
    <w:rsid w:val="00702E52"/>
    <w:rsid w:val="0070346E"/>
    <w:rsid w:val="00704EDB"/>
    <w:rsid w:val="00706101"/>
    <w:rsid w:val="00707072"/>
    <w:rsid w:val="00707D61"/>
    <w:rsid w:val="00712287"/>
    <w:rsid w:val="00712772"/>
    <w:rsid w:val="007148D3"/>
    <w:rsid w:val="00715B9A"/>
    <w:rsid w:val="00715F65"/>
    <w:rsid w:val="00716B69"/>
    <w:rsid w:val="0071743F"/>
    <w:rsid w:val="00720157"/>
    <w:rsid w:val="007257D0"/>
    <w:rsid w:val="00726EA6"/>
    <w:rsid w:val="00727208"/>
    <w:rsid w:val="00727680"/>
    <w:rsid w:val="00734754"/>
    <w:rsid w:val="007348B1"/>
    <w:rsid w:val="007362A6"/>
    <w:rsid w:val="00736D7D"/>
    <w:rsid w:val="00740E58"/>
    <w:rsid w:val="007445A0"/>
    <w:rsid w:val="0074524B"/>
    <w:rsid w:val="007472BD"/>
    <w:rsid w:val="00747D8B"/>
    <w:rsid w:val="00750BD0"/>
    <w:rsid w:val="00751228"/>
    <w:rsid w:val="007571E1"/>
    <w:rsid w:val="00757A16"/>
    <w:rsid w:val="007604B2"/>
    <w:rsid w:val="007651E7"/>
    <w:rsid w:val="00765281"/>
    <w:rsid w:val="00766BAD"/>
    <w:rsid w:val="007714DE"/>
    <w:rsid w:val="007729A2"/>
    <w:rsid w:val="007755F2"/>
    <w:rsid w:val="00776971"/>
    <w:rsid w:val="00780A80"/>
    <w:rsid w:val="0078177E"/>
    <w:rsid w:val="0078304C"/>
    <w:rsid w:val="00783673"/>
    <w:rsid w:val="00785490"/>
    <w:rsid w:val="00786882"/>
    <w:rsid w:val="00791387"/>
    <w:rsid w:val="007925EA"/>
    <w:rsid w:val="00793CD8"/>
    <w:rsid w:val="00795C92"/>
    <w:rsid w:val="00796231"/>
    <w:rsid w:val="007A1CB3"/>
    <w:rsid w:val="007A306F"/>
    <w:rsid w:val="007A39A2"/>
    <w:rsid w:val="007A43A6"/>
    <w:rsid w:val="007A58A6"/>
    <w:rsid w:val="007A78DB"/>
    <w:rsid w:val="007B28BA"/>
    <w:rsid w:val="007B3D2D"/>
    <w:rsid w:val="007B50AE"/>
    <w:rsid w:val="007B51DF"/>
    <w:rsid w:val="007B61B5"/>
    <w:rsid w:val="007C05DD"/>
    <w:rsid w:val="007C3D18"/>
    <w:rsid w:val="007C55CA"/>
    <w:rsid w:val="007C60BF"/>
    <w:rsid w:val="007C6A07"/>
    <w:rsid w:val="007C75A1"/>
    <w:rsid w:val="007C77A5"/>
    <w:rsid w:val="007D04E5"/>
    <w:rsid w:val="007D3DEF"/>
    <w:rsid w:val="007D5901"/>
    <w:rsid w:val="007D7526"/>
    <w:rsid w:val="007E4610"/>
    <w:rsid w:val="007E4715"/>
    <w:rsid w:val="007E505B"/>
    <w:rsid w:val="007E7091"/>
    <w:rsid w:val="00803FAE"/>
    <w:rsid w:val="00805B04"/>
    <w:rsid w:val="0080605F"/>
    <w:rsid w:val="00807786"/>
    <w:rsid w:val="00811FCB"/>
    <w:rsid w:val="00812098"/>
    <w:rsid w:val="008158D6"/>
    <w:rsid w:val="008162EE"/>
    <w:rsid w:val="00817196"/>
    <w:rsid w:val="008235DB"/>
    <w:rsid w:val="00824AB4"/>
    <w:rsid w:val="00825C42"/>
    <w:rsid w:val="00825D25"/>
    <w:rsid w:val="00827A23"/>
    <w:rsid w:val="00827D6F"/>
    <w:rsid w:val="00832CAF"/>
    <w:rsid w:val="008376AC"/>
    <w:rsid w:val="008444E8"/>
    <w:rsid w:val="00844E80"/>
    <w:rsid w:val="00846FE7"/>
    <w:rsid w:val="00856911"/>
    <w:rsid w:val="008677FD"/>
    <w:rsid w:val="008706D4"/>
    <w:rsid w:val="00870F8A"/>
    <w:rsid w:val="008719A4"/>
    <w:rsid w:val="00871D23"/>
    <w:rsid w:val="00873EB1"/>
    <w:rsid w:val="00874312"/>
    <w:rsid w:val="0087437C"/>
    <w:rsid w:val="00875CD7"/>
    <w:rsid w:val="00876B4D"/>
    <w:rsid w:val="00877F18"/>
    <w:rsid w:val="00882764"/>
    <w:rsid w:val="008941E3"/>
    <w:rsid w:val="00894A88"/>
    <w:rsid w:val="00894C62"/>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F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FEE"/>
    <w:rsid w:val="00916079"/>
    <w:rsid w:val="00916FC4"/>
    <w:rsid w:val="00917CE9"/>
    <w:rsid w:val="00920BF2"/>
    <w:rsid w:val="00922010"/>
    <w:rsid w:val="00931BD9"/>
    <w:rsid w:val="00932398"/>
    <w:rsid w:val="00936875"/>
    <w:rsid w:val="009368F3"/>
    <w:rsid w:val="00937DF5"/>
    <w:rsid w:val="00941636"/>
    <w:rsid w:val="00943742"/>
    <w:rsid w:val="00945C05"/>
    <w:rsid w:val="00946945"/>
    <w:rsid w:val="00947713"/>
    <w:rsid w:val="00950DE7"/>
    <w:rsid w:val="00953920"/>
    <w:rsid w:val="00953D47"/>
    <w:rsid w:val="0095681E"/>
    <w:rsid w:val="009572D4"/>
    <w:rsid w:val="009602D4"/>
    <w:rsid w:val="00961921"/>
    <w:rsid w:val="0096430A"/>
    <w:rsid w:val="00965510"/>
    <w:rsid w:val="0096554B"/>
    <w:rsid w:val="0096584A"/>
    <w:rsid w:val="00967070"/>
    <w:rsid w:val="00971F08"/>
    <w:rsid w:val="0097603D"/>
    <w:rsid w:val="0097689C"/>
    <w:rsid w:val="00976949"/>
    <w:rsid w:val="00980477"/>
    <w:rsid w:val="00985253"/>
    <w:rsid w:val="009853B3"/>
    <w:rsid w:val="00990630"/>
    <w:rsid w:val="00991761"/>
    <w:rsid w:val="00994DCA"/>
    <w:rsid w:val="009954D5"/>
    <w:rsid w:val="009960EC"/>
    <w:rsid w:val="009970DD"/>
    <w:rsid w:val="009A0FBA"/>
    <w:rsid w:val="009A117B"/>
    <w:rsid w:val="009A1601"/>
    <w:rsid w:val="009A3BB6"/>
    <w:rsid w:val="009A462D"/>
    <w:rsid w:val="009A5CBA"/>
    <w:rsid w:val="009B191A"/>
    <w:rsid w:val="009B1F30"/>
    <w:rsid w:val="009B3AC2"/>
    <w:rsid w:val="009B4DF4"/>
    <w:rsid w:val="009B564E"/>
    <w:rsid w:val="009B67F4"/>
    <w:rsid w:val="009B7E87"/>
    <w:rsid w:val="009C0169"/>
    <w:rsid w:val="009C403E"/>
    <w:rsid w:val="009D4FF0"/>
    <w:rsid w:val="009D703C"/>
    <w:rsid w:val="009D718F"/>
    <w:rsid w:val="009E068F"/>
    <w:rsid w:val="009E14E0"/>
    <w:rsid w:val="009E35DB"/>
    <w:rsid w:val="009E47A3"/>
    <w:rsid w:val="009F08F3"/>
    <w:rsid w:val="009F09ED"/>
    <w:rsid w:val="009F344F"/>
    <w:rsid w:val="00A02159"/>
    <w:rsid w:val="00A031D8"/>
    <w:rsid w:val="00A048A8"/>
    <w:rsid w:val="00A04F49"/>
    <w:rsid w:val="00A07B69"/>
    <w:rsid w:val="00A13E54"/>
    <w:rsid w:val="00A17F63"/>
    <w:rsid w:val="00A2193B"/>
    <w:rsid w:val="00A2351A"/>
    <w:rsid w:val="00A264A9"/>
    <w:rsid w:val="00A26DCF"/>
    <w:rsid w:val="00A27785"/>
    <w:rsid w:val="00A30187"/>
    <w:rsid w:val="00A33AD5"/>
    <w:rsid w:val="00A3448A"/>
    <w:rsid w:val="00A36297"/>
    <w:rsid w:val="00A41E2B"/>
    <w:rsid w:val="00A45B74"/>
    <w:rsid w:val="00A52E1D"/>
    <w:rsid w:val="00A61499"/>
    <w:rsid w:val="00A62A77"/>
    <w:rsid w:val="00A63483"/>
    <w:rsid w:val="00A64C97"/>
    <w:rsid w:val="00A657D7"/>
    <w:rsid w:val="00A660AC"/>
    <w:rsid w:val="00A67E6C"/>
    <w:rsid w:val="00A71B99"/>
    <w:rsid w:val="00A737AF"/>
    <w:rsid w:val="00A739D0"/>
    <w:rsid w:val="00A761D4"/>
    <w:rsid w:val="00A77EC4"/>
    <w:rsid w:val="00A8777A"/>
    <w:rsid w:val="00A92879"/>
    <w:rsid w:val="00A9442A"/>
    <w:rsid w:val="00AA016F"/>
    <w:rsid w:val="00AA1ED6"/>
    <w:rsid w:val="00AA51D6"/>
    <w:rsid w:val="00AB0BC8"/>
    <w:rsid w:val="00AB11CA"/>
    <w:rsid w:val="00AB14D9"/>
    <w:rsid w:val="00AB4AB8"/>
    <w:rsid w:val="00AB64A9"/>
    <w:rsid w:val="00AB655E"/>
    <w:rsid w:val="00AC007F"/>
    <w:rsid w:val="00AC2ECD"/>
    <w:rsid w:val="00AC3119"/>
    <w:rsid w:val="00AC49FB"/>
    <w:rsid w:val="00AC5A10"/>
    <w:rsid w:val="00AD01E0"/>
    <w:rsid w:val="00AD0AA3"/>
    <w:rsid w:val="00AD3F94"/>
    <w:rsid w:val="00AD4A5A"/>
    <w:rsid w:val="00AE27AC"/>
    <w:rsid w:val="00AE40E0"/>
    <w:rsid w:val="00AE4BA9"/>
    <w:rsid w:val="00AE4DBA"/>
    <w:rsid w:val="00AE4F07"/>
    <w:rsid w:val="00AF1C5D"/>
    <w:rsid w:val="00AF42D7"/>
    <w:rsid w:val="00B006FE"/>
    <w:rsid w:val="00B007CB"/>
    <w:rsid w:val="00B02AA9"/>
    <w:rsid w:val="00B02FA3"/>
    <w:rsid w:val="00B05084"/>
    <w:rsid w:val="00B078E9"/>
    <w:rsid w:val="00B157F9"/>
    <w:rsid w:val="00B20256"/>
    <w:rsid w:val="00B20D09"/>
    <w:rsid w:val="00B2361E"/>
    <w:rsid w:val="00B2459F"/>
    <w:rsid w:val="00B2763F"/>
    <w:rsid w:val="00B27AAC"/>
    <w:rsid w:val="00B30929"/>
    <w:rsid w:val="00B36F93"/>
    <w:rsid w:val="00B372AA"/>
    <w:rsid w:val="00B40445"/>
    <w:rsid w:val="00B409E0"/>
    <w:rsid w:val="00B41888"/>
    <w:rsid w:val="00B45A52"/>
    <w:rsid w:val="00B46175"/>
    <w:rsid w:val="00B50D33"/>
    <w:rsid w:val="00B53471"/>
    <w:rsid w:val="00B548B7"/>
    <w:rsid w:val="00B5671B"/>
    <w:rsid w:val="00B664C7"/>
    <w:rsid w:val="00B66C81"/>
    <w:rsid w:val="00B739F6"/>
    <w:rsid w:val="00B77BB0"/>
    <w:rsid w:val="00B807A9"/>
    <w:rsid w:val="00B81A6C"/>
    <w:rsid w:val="00B85DE5"/>
    <w:rsid w:val="00B90F73"/>
    <w:rsid w:val="00B93503"/>
    <w:rsid w:val="00B93B59"/>
    <w:rsid w:val="00B9406A"/>
    <w:rsid w:val="00BA2280"/>
    <w:rsid w:val="00BA2A08"/>
    <w:rsid w:val="00BA2C6F"/>
    <w:rsid w:val="00BA56D2"/>
    <w:rsid w:val="00BA6700"/>
    <w:rsid w:val="00BA76E0"/>
    <w:rsid w:val="00BB0465"/>
    <w:rsid w:val="00BB0D9C"/>
    <w:rsid w:val="00BB2A25"/>
    <w:rsid w:val="00BB51E9"/>
    <w:rsid w:val="00BC0FDC"/>
    <w:rsid w:val="00BC28D1"/>
    <w:rsid w:val="00BC3053"/>
    <w:rsid w:val="00BC4D2E"/>
    <w:rsid w:val="00BD1911"/>
    <w:rsid w:val="00BD48AC"/>
    <w:rsid w:val="00BD5F1A"/>
    <w:rsid w:val="00BE1234"/>
    <w:rsid w:val="00BE2FA6"/>
    <w:rsid w:val="00BE333F"/>
    <w:rsid w:val="00BE7406"/>
    <w:rsid w:val="00BE7603"/>
    <w:rsid w:val="00BF3279"/>
    <w:rsid w:val="00BF4117"/>
    <w:rsid w:val="00BF74C7"/>
    <w:rsid w:val="00C015F1"/>
    <w:rsid w:val="00C01F33"/>
    <w:rsid w:val="00C02CC6"/>
    <w:rsid w:val="00C040F7"/>
    <w:rsid w:val="00C044AB"/>
    <w:rsid w:val="00C04708"/>
    <w:rsid w:val="00C05706"/>
    <w:rsid w:val="00C07377"/>
    <w:rsid w:val="00C10478"/>
    <w:rsid w:val="00C12107"/>
    <w:rsid w:val="00C14D4B"/>
    <w:rsid w:val="00C154BB"/>
    <w:rsid w:val="00C279B5"/>
    <w:rsid w:val="00C27C45"/>
    <w:rsid w:val="00C34317"/>
    <w:rsid w:val="00C3719D"/>
    <w:rsid w:val="00C37CB2"/>
    <w:rsid w:val="00C40C5B"/>
    <w:rsid w:val="00C460C0"/>
    <w:rsid w:val="00C473A5"/>
    <w:rsid w:val="00C54995"/>
    <w:rsid w:val="00C54D41"/>
    <w:rsid w:val="00C55308"/>
    <w:rsid w:val="00C60783"/>
    <w:rsid w:val="00C64672"/>
    <w:rsid w:val="00C70697"/>
    <w:rsid w:val="00C72093"/>
    <w:rsid w:val="00C72EF4"/>
    <w:rsid w:val="00C744FE"/>
    <w:rsid w:val="00C75D2F"/>
    <w:rsid w:val="00C767BE"/>
    <w:rsid w:val="00C76E3C"/>
    <w:rsid w:val="00C7778C"/>
    <w:rsid w:val="00C81568"/>
    <w:rsid w:val="00C8274D"/>
    <w:rsid w:val="00C85843"/>
    <w:rsid w:val="00C9027A"/>
    <w:rsid w:val="00C9068E"/>
    <w:rsid w:val="00C93814"/>
    <w:rsid w:val="00C93C4B"/>
    <w:rsid w:val="00C944AB"/>
    <w:rsid w:val="00C95B40"/>
    <w:rsid w:val="00CA1ED8"/>
    <w:rsid w:val="00CB1F63"/>
    <w:rsid w:val="00CB7170"/>
    <w:rsid w:val="00CB746A"/>
    <w:rsid w:val="00CC040E"/>
    <w:rsid w:val="00CC111F"/>
    <w:rsid w:val="00CC2011"/>
    <w:rsid w:val="00CC3EA0"/>
    <w:rsid w:val="00CC7B45"/>
    <w:rsid w:val="00CD1188"/>
    <w:rsid w:val="00CD1708"/>
    <w:rsid w:val="00CD2ED1"/>
    <w:rsid w:val="00CD337B"/>
    <w:rsid w:val="00CE0424"/>
    <w:rsid w:val="00CE6935"/>
    <w:rsid w:val="00CE7561"/>
    <w:rsid w:val="00CF1354"/>
    <w:rsid w:val="00CF3B1F"/>
    <w:rsid w:val="00CF3BF6"/>
    <w:rsid w:val="00CF625B"/>
    <w:rsid w:val="00CF687E"/>
    <w:rsid w:val="00D0349B"/>
    <w:rsid w:val="00D0422A"/>
    <w:rsid w:val="00D0795A"/>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0DD"/>
    <w:rsid w:val="00D57639"/>
    <w:rsid w:val="00D576CA"/>
    <w:rsid w:val="00D60EBF"/>
    <w:rsid w:val="00D61AF5"/>
    <w:rsid w:val="00D652B5"/>
    <w:rsid w:val="00D66155"/>
    <w:rsid w:val="00D708B0"/>
    <w:rsid w:val="00D77B1D"/>
    <w:rsid w:val="00D77FD9"/>
    <w:rsid w:val="00D8021F"/>
    <w:rsid w:val="00D80383"/>
    <w:rsid w:val="00D823C6"/>
    <w:rsid w:val="00D8327F"/>
    <w:rsid w:val="00D86CA3"/>
    <w:rsid w:val="00D871CE"/>
    <w:rsid w:val="00D9196D"/>
    <w:rsid w:val="00D92982"/>
    <w:rsid w:val="00D961D0"/>
    <w:rsid w:val="00DA0184"/>
    <w:rsid w:val="00DA0856"/>
    <w:rsid w:val="00DA119C"/>
    <w:rsid w:val="00DA305E"/>
    <w:rsid w:val="00DA5417"/>
    <w:rsid w:val="00DA56E8"/>
    <w:rsid w:val="00DB0A9F"/>
    <w:rsid w:val="00DB377D"/>
    <w:rsid w:val="00DB4E6B"/>
    <w:rsid w:val="00DC107F"/>
    <w:rsid w:val="00DC1309"/>
    <w:rsid w:val="00DC2D36"/>
    <w:rsid w:val="00DC53EF"/>
    <w:rsid w:val="00DE2DD5"/>
    <w:rsid w:val="00DE4B7C"/>
    <w:rsid w:val="00DE5608"/>
    <w:rsid w:val="00DE58D0"/>
    <w:rsid w:val="00DE654F"/>
    <w:rsid w:val="00DF0B6E"/>
    <w:rsid w:val="00DF15E0"/>
    <w:rsid w:val="00DF37A0"/>
    <w:rsid w:val="00DF56F1"/>
    <w:rsid w:val="00E0679C"/>
    <w:rsid w:val="00E110E7"/>
    <w:rsid w:val="00E11B20"/>
    <w:rsid w:val="00E17FA2"/>
    <w:rsid w:val="00E2041C"/>
    <w:rsid w:val="00E22330"/>
    <w:rsid w:val="00E24CDE"/>
    <w:rsid w:val="00E30B5A"/>
    <w:rsid w:val="00E3123D"/>
    <w:rsid w:val="00E31461"/>
    <w:rsid w:val="00E31D43"/>
    <w:rsid w:val="00E32608"/>
    <w:rsid w:val="00E34188"/>
    <w:rsid w:val="00E34B6E"/>
    <w:rsid w:val="00E35559"/>
    <w:rsid w:val="00E3723A"/>
    <w:rsid w:val="00E37860"/>
    <w:rsid w:val="00E4078A"/>
    <w:rsid w:val="00E40EA8"/>
    <w:rsid w:val="00E446F1"/>
    <w:rsid w:val="00E466F2"/>
    <w:rsid w:val="00E46886"/>
    <w:rsid w:val="00E47AEF"/>
    <w:rsid w:val="00E53B75"/>
    <w:rsid w:val="00E54A37"/>
    <w:rsid w:val="00E54E3B"/>
    <w:rsid w:val="00E55C1C"/>
    <w:rsid w:val="00E57565"/>
    <w:rsid w:val="00E57D28"/>
    <w:rsid w:val="00E61416"/>
    <w:rsid w:val="00E63838"/>
    <w:rsid w:val="00E64434"/>
    <w:rsid w:val="00E65AE8"/>
    <w:rsid w:val="00E67C51"/>
    <w:rsid w:val="00E72EFC"/>
    <w:rsid w:val="00E758EC"/>
    <w:rsid w:val="00E75E88"/>
    <w:rsid w:val="00E8234C"/>
    <w:rsid w:val="00E83AA9"/>
    <w:rsid w:val="00E85928"/>
    <w:rsid w:val="00E87822"/>
    <w:rsid w:val="00E90395"/>
    <w:rsid w:val="00E90E49"/>
    <w:rsid w:val="00E917F9"/>
    <w:rsid w:val="00E9291C"/>
    <w:rsid w:val="00E93FFE"/>
    <w:rsid w:val="00E94D80"/>
    <w:rsid w:val="00E94F2E"/>
    <w:rsid w:val="00E94F8A"/>
    <w:rsid w:val="00EA7A41"/>
    <w:rsid w:val="00EB044B"/>
    <w:rsid w:val="00EB077B"/>
    <w:rsid w:val="00EB4EA2"/>
    <w:rsid w:val="00EB6EB1"/>
    <w:rsid w:val="00EC24D5"/>
    <w:rsid w:val="00EC27C6"/>
    <w:rsid w:val="00EC4207"/>
    <w:rsid w:val="00EC5653"/>
    <w:rsid w:val="00EC71CE"/>
    <w:rsid w:val="00ED1006"/>
    <w:rsid w:val="00EF18FE"/>
    <w:rsid w:val="00EF5787"/>
    <w:rsid w:val="00EF60D0"/>
    <w:rsid w:val="00F0528D"/>
    <w:rsid w:val="00F064DD"/>
    <w:rsid w:val="00F06C67"/>
    <w:rsid w:val="00F06DFD"/>
    <w:rsid w:val="00F071D1"/>
    <w:rsid w:val="00F07533"/>
    <w:rsid w:val="00F10629"/>
    <w:rsid w:val="00F15FA5"/>
    <w:rsid w:val="00F209B7"/>
    <w:rsid w:val="00F2376F"/>
    <w:rsid w:val="00F24280"/>
    <w:rsid w:val="00F243D8"/>
    <w:rsid w:val="00F24CA5"/>
    <w:rsid w:val="00F30828"/>
    <w:rsid w:val="00F313D6"/>
    <w:rsid w:val="00F40F0C"/>
    <w:rsid w:val="00F47431"/>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6FF"/>
    <w:rsid w:val="00F71F69"/>
    <w:rsid w:val="00F72B72"/>
    <w:rsid w:val="00F74BB9"/>
    <w:rsid w:val="00F75582"/>
    <w:rsid w:val="00F76EFA"/>
    <w:rsid w:val="00F804BE"/>
    <w:rsid w:val="00F817CE"/>
    <w:rsid w:val="00F81E73"/>
    <w:rsid w:val="00F8456C"/>
    <w:rsid w:val="00F859D8"/>
    <w:rsid w:val="00F868F5"/>
    <w:rsid w:val="00F9056A"/>
    <w:rsid w:val="00F90B2A"/>
    <w:rsid w:val="00F90F8D"/>
    <w:rsid w:val="00F92782"/>
    <w:rsid w:val="00F93AA9"/>
    <w:rsid w:val="00F96985"/>
    <w:rsid w:val="00F97838"/>
    <w:rsid w:val="00FA2BB3"/>
    <w:rsid w:val="00FA3F9D"/>
    <w:rsid w:val="00FB4C80"/>
    <w:rsid w:val="00FB596F"/>
    <w:rsid w:val="00FB6A6A"/>
    <w:rsid w:val="00FC35A8"/>
    <w:rsid w:val="00FC7429"/>
    <w:rsid w:val="00FD07F6"/>
    <w:rsid w:val="00FD1EC8"/>
    <w:rsid w:val="00FD47ED"/>
    <w:rsid w:val="00FD74DB"/>
    <w:rsid w:val="00FD7660"/>
    <w:rsid w:val="00FD7FC4"/>
    <w:rsid w:val="00FE0655"/>
    <w:rsid w:val="00FE2365"/>
    <w:rsid w:val="00FE37D7"/>
    <w:rsid w:val="00FE4C7B"/>
    <w:rsid w:val="00FE657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70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clear" w:pos="1304"/>
        <w:tab w:val="left" w:pos="1701"/>
      </w:tabs>
      <w:ind w:left="1701" w:hanging="1701"/>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styleId="UnresolvedMention">
    <w:name w:val="Unresolved Mention"/>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04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0C6E7-7250-4F67-9BE3-085F9C4A2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2D4B746-B0F1-4DFA-B604-CD7C29E54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2732</TotalTime>
  <Pages>3</Pages>
  <Words>816</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205</cp:revision>
  <cp:lastPrinted>2008-01-31T07:09:00Z</cp:lastPrinted>
  <dcterms:created xsi:type="dcterms:W3CDTF">2019-08-02T21:39:00Z</dcterms:created>
  <dcterms:modified xsi:type="dcterms:W3CDTF">2019-08-15T15:24:00Z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